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660033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660033" w:val="clear"/>
        </w:rPr>
        <w:t xml:space="preserve">Ação de Formação “A gestão de casos colaborativa na intervenção social com pessoas/famílias em situação de vulnerabilidade: da teoria à prática”</w:t>
      </w:r>
    </w:p>
    <w:p>
      <w:pPr>
        <w:spacing w:before="0" w:after="0" w:line="240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660033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660033" w:val="clear"/>
        </w:rPr>
        <w:t xml:space="preserve">FICHA DE INSCRIÇÃO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1. IDENTIFICAÇÃO (Preencher com letra MAIÚSCULA)</w:t>
      </w:r>
    </w:p>
    <w:p>
      <w:pPr>
        <w:spacing w:before="0" w:after="12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Nome Completo ____________________________________________________________________________________________ Data de Nascimento _______ / ____ / _________ N.º de BI/Cartão do Cidadão ______________________________________ Data de Emissão/Validade _____ / _____ / ___________ Arquivo de Identificação ___________________________________ Morada ______________________________________________________ CP e Localidade _____________________________ Telefone _______________________ E-mail ____________________________________________________________________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2. ENQUADRAMENTO PROFISSIONAL</w:t>
      </w:r>
    </w:p>
    <w:p>
      <w:pPr>
        <w:spacing w:before="0" w:after="120" w:line="240"/>
        <w:ind w:right="0" w:left="0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Organismo/Instituição onde trabalha __________________________________________________________________________ Cargo/Função que desempenha _____________________________________________________________________________ Morada ________________________________________________ CP e Localidade ___________________________________ Telefone ______________________ E-mail _____________________________________________________________________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2520" w:leader="none"/>
          <w:tab w:val="left" w:pos="5400" w:leader="none"/>
        </w:tabs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3. INSCRIÇÃO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 </w:t>
        <w:tab/>
        <w:t xml:space="preserve">Associado EAPN Portugal </w:t>
        <w:tab/>
        <w:t xml:space="preserve">Não Associado EAPN Portugal 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Nota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: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a confirmação da sua inscrição e solicitação do respetivo pagamento será feita</w:t>
      </w: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 após a data-limite de inscrição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4. PAGAMENTO DA FORMAÇÃO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Transferência Bancária 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Cheque (à ordem de EAPN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18"/>
          <w:shd w:fill="auto" w:val="clear"/>
        </w:rPr>
        <w:t xml:space="preserve"> Rede Europeia Anti-Pobreza/Portugal, Associação)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Numerário 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5. EMISSÃO DO RECIBO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Em nome do formando  </w:t>
        <w:tab/>
        <w:tab/>
        <w:tab/>
        <w:tab/>
        <w:t xml:space="preserve">Contribuinte n.º ________________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Em nome da entidade empregadora  </w:t>
        <w:tab/>
        <w:tab/>
        <w:t xml:space="preserve">Contribuinte n.º ________________</w:t>
      </w: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6. Durante o período desta formação, está coberto por algum Seguro de Acidentes de Trabalho?</w:t>
      </w:r>
    </w:p>
    <w:p>
      <w:pPr>
        <w:tabs>
          <w:tab w:val="left" w:pos="1200" w:leader="none"/>
        </w:tabs>
        <w:spacing w:before="0" w:after="120" w:line="240"/>
        <w:ind w:right="0" w:left="1200" w:hanging="120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Sim </w:t>
        <w:tab/>
        <w:t xml:space="preserve">Não 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18"/>
          <w:shd w:fill="auto" w:val="clear"/>
        </w:rPr>
        <w:t xml:space="preserve">7. Como tomou conhecimento desta ação de formação? __________________________________________________________________________________________________________</w:t>
      </w:r>
    </w:p>
    <w:p>
      <w:pPr>
        <w:spacing w:before="0" w:after="0" w:line="240"/>
        <w:ind w:right="0" w:left="5664" w:firstLine="708"/>
        <w:jc w:val="both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14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14"/>
          <w:shd w:fill="auto" w:val="clear"/>
        </w:rPr>
        <w:t xml:space="preserve">Os dados recolhidos são alvo de tratamento única e exclusivamente no âmbito desta atividade de formação. </w:t>
      </w:r>
    </w:p>
    <w:p>
      <w:pPr>
        <w:spacing w:before="0" w:after="0" w:line="240"/>
        <w:ind w:right="0" w:left="5664" w:firstLine="708"/>
        <w:jc w:val="both"/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14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000000"/>
          <w:spacing w:val="0"/>
          <w:position w:val="0"/>
          <w:sz w:val="14"/>
          <w:shd w:fill="auto" w:val="clear"/>
        </w:rPr>
        <w:t xml:space="preserve">Autorizo a EAPN Portugal a disponibilizar ao Sistema de Certificação da DGERT os meus dados pessoais relativos à identificação, endereço e contactos para efeitos de uma eventual auditoria. </w:t>
      </w:r>
    </w:p>
    <w:p>
      <w:pPr>
        <w:spacing w:before="0" w:after="120" w:line="240"/>
        <w:ind w:right="0" w:left="5664" w:firstLine="708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4"/>
          <w:shd w:fill="auto" w:val="clear"/>
        </w:rPr>
      </w:pPr>
      <w:r>
        <w:object w:dxaOrig="2344" w:dyaOrig="1241">
          <v:rect xmlns:o="urn:schemas-microsoft-com:office:office" xmlns:v="urn:schemas-microsoft-com:vml" id="rectole0000000000" style="width:117.200000pt;height:62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center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REGULMENTO INTERNO DE FORMAÇÃO </w:t>
      </w:r>
    </w:p>
    <w:p>
      <w:pPr>
        <w:spacing w:before="0" w:after="0" w:line="240"/>
        <w:ind w:right="0" w:left="0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-427" w:left="-567" w:firstLine="0"/>
        <w:jc w:val="left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6"/>
          <w:shd w:fill="auto" w:val="clear"/>
        </w:rPr>
        <w:t xml:space="preserve">Artigo 4º - Inscrição e Seleção de Formandos nas Ações de Formações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a) Podem inscrever-se em Ações de Formação promovidas pela EAPN Portugal, todos os técnicos, dirigentes e beneficiários de organizações não governamentais de solidariedade social, em especial as que se destinam a promover a luta contra a pobreza e a exclusão social.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b) A inscrição ficará sempre sujeita a possuidores de habilitação académica própria ou equivalente exigida para a frequência da Ação de Formação.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c) Para qualquer tipo de Ação de Formação, todos os candidatos devem apresentar toda a documentação requerida pela EAPN Portugal bem como Ficha de Inscrição previamente enviada para as estruturas de formação da EAPN Portugal.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d) A EAPN Portugal reserva-se o direito de fixar (desde que atempadamente divulgados) os critérios de inscrição e seleção dos formandos para as ações de formação que venha a promover. 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e) A EAPN Portugal reserva-se o direito de fixar um número limite de inscrições por Ação de Formação, para que esta decorra em condições de trabalho consideradas suficientes para atingir os objetivos fixados.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f) A inscrição em qualquer Ação de Formação promovida pela EAPN Portugal, pressupõe a aceitação das cláusulas do presente Regulamento.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6"/>
          <w:shd w:fill="auto" w:val="clear"/>
        </w:rPr>
        <w:t xml:space="preserve">Artigo 5º - Frequência das Ações de Formação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Durante a frequência das Ações de Formação, o Formando possuirá igualmente direitos e deveres, que se compromete a cumprir. 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1.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u w:val="single"/>
          <w:shd w:fill="auto" w:val="clear"/>
        </w:rPr>
        <w:t xml:space="preserve">São Direitos do Formando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a) Participação no curso de harmonia com os Programas, metodologias e tarefas inerentes à Ação de Formação.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b) Receber os elementos de estudo relativos às matérias ministradas fornecidos pelos respetivos formadores.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c) Beneficiar de um seguro contra acidentes pessoais ocorridos na frequência das atividades letivas.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d) Receber, gratuitamente, no final da ação o Certificado de Formação mediante o cumprimento das exigências de aproveitamento e assiduidade.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e) Se o formando tiver concluído o curso sem cumprir as exigências mínimas de aproveitamento e/ou tiver excedido o número de faltas, será emitida, quando solicitada, uma declaração onde conste o número de horas assistidas.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2.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u w:val="single"/>
          <w:shd w:fill="auto" w:val="clear"/>
        </w:rPr>
        <w:t xml:space="preserve">São Deveres do Formando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a) Frequentar com assiduidade e pontualidade, a Ação de Formação, visando adquirir conhecimentos que lhe forem ministrados.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b) Participar nas sessões, com respeito, urbanidade e lealdade para com os docentes e colegas.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c) Prestar as provas de avaliação que lhe forem solicitadas.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d) Zelar pela conservação e boa utilização dos bens e instalações do local da formação.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e) Não reproduzir, divulgar ou fornecer os materiais didático/pedagógicos fornecidos nas Ações a outras pessoas ou Entidades, sem expresso consentimento da EAPN Portugal.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f) Entregar, atempadamente, toda a documentação solicitada pela EAPN Portugal.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3.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u w:val="single"/>
          <w:shd w:fill="auto" w:val="clear"/>
        </w:rPr>
        <w:t xml:space="preserve">Regime de assiduidade: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a) Na formação de caráter presencial, o controlo da assiduidade é feito, sessão a sessão, pela assinatura da Folha de Presenças constante no Dossier Técnico-pedagógico.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b) É obrigatória a presença a 80% das horas de formação de cada curso/ação, para efeitos da atribuição do Certificado de Formação.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c) Em casos excecionais, devidamente fundamentados, este limite de faltas poderá ser alargado, competindo a sua análise/decisão ao Gestor de Formação, ouvido o Coordenador Pedagógico.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4. Na formação cofinanciada, deve seguir-se o regime de assiduidade eventualmente definido na legislação regulamentar da tipologia de formação.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6"/>
          <w:shd w:fill="auto" w:val="clear"/>
        </w:rPr>
        <w:t xml:space="preserve">Artigo 6º - Pagamentos, Desistências, Devoluções e Isenções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a) Sempre que a oferta formativa da EAPN Portugal for cofinanciada, a frequência das suas ações de formação é gratuita para os participantes/entidades.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b) O pagamento das ações de formação, será sempre afixado no Folheto/Programa de Formação. Os valores de inscrição devem ser diferenciados de acordo com a condição de associado da EAPN Portugal.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c) O pagamento das ações de formação inclui os custos de carácter administrativo, que contemplam: a Inscrição, o Seguro de Acidentes Pessoais e o Certificado de Formação Profissional.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d) Em ações de formação contínua cofinanciadas, todos os valores anteriormente mencionados encontram-se abrangidos pelo cofinanciamento, não havendo lugar a qualquer pagamento. Da mesma forma, quando se trate de formação interna, dirigido aos colaboradores da EAPN Portugal, não haverá lugar a qualquer pagamento.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e) O pagamento será efetuado em cheque, dinheiro, vale postal ou transferência bancária, de acordo com as indicações constantes na Ficha de Inscrição, que mencionará sempre a morada da Sede Nacional ou de qualquer um dos Núcleos Distritais.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f) A falta de pagamento no prazo instituído confere à EAPN Portugal o direito de excluir o formando.</w:t>
      </w:r>
    </w:p>
    <w:p>
      <w:pPr>
        <w:spacing w:before="0" w:after="0" w:line="240"/>
        <w:ind w:right="-427" w:left="-567" w:firstLine="0"/>
        <w:jc w:val="both"/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</w:pP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g) Em caso de desistência, o Formando deverá comunicar à EAPN Portugal atempadamente, por escrito, correio eletrónico ou telefone com a maior antecedência possível. A não observância deste preceito poderá condicionar a seleção desse Formando em futuras ações.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16"/>
          <w:shd w:fill="auto" w:val="clear"/>
        </w:rPr>
        <w:t xml:space="preserve">No caso de o pagamento já ter sido efetuado, a EAPN Portugal poderá restituir o montante na totalidade, mediante decisão da Gestora de Formação.</w:t>
      </w:r>
    </w:p>
    <w:p>
      <w:pPr>
        <w:spacing w:before="0" w:after="120" w:line="240"/>
        <w:ind w:right="0" w:left="5664" w:firstLine="708"/>
        <w:jc w:val="left"/>
        <w:rPr>
          <w:rFonts w:ascii="Arial Unicode MS" w:hAnsi="Arial Unicode MS" w:cs="Arial Unicode MS" w:eastAsia="Arial Unicode MS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