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DF" w:rsidRPr="00FF692E" w:rsidRDefault="00E44B82" w:rsidP="008D208E">
      <w:pPr>
        <w:pStyle w:val="Ttulo"/>
        <w:jc w:val="both"/>
        <w:rPr>
          <w:rFonts w:ascii="Arial" w:hAnsi="Arial" w:cs="Arial"/>
          <w:b/>
          <w:sz w:val="36"/>
        </w:rPr>
      </w:pPr>
      <w:r w:rsidRPr="00FF692E">
        <w:rPr>
          <w:rFonts w:ascii="Arial" w:hAnsi="Arial" w:cs="Arial"/>
          <w:noProof/>
          <w:sz w:val="36"/>
          <w:lang w:eastAsia="pt-PT"/>
        </w:rPr>
        <w:drawing>
          <wp:anchor distT="0" distB="0" distL="114300" distR="114300" simplePos="0" relativeHeight="251658240" behindDoc="1" locked="0" layoutInCell="1" allowOverlap="1" wp14:anchorId="37BB820A" wp14:editId="2F788FF4">
            <wp:simplePos x="0" y="0"/>
            <wp:positionH relativeFrom="column">
              <wp:posOffset>17145</wp:posOffset>
            </wp:positionH>
            <wp:positionV relativeFrom="paragraph">
              <wp:posOffset>361315</wp:posOffset>
            </wp:positionV>
            <wp:extent cx="295275" cy="295275"/>
            <wp:effectExtent l="0" t="0" r="9525" b="9525"/>
            <wp:wrapTight wrapText="bothSides">
              <wp:wrapPolygon edited="0">
                <wp:start x="0" y="0"/>
                <wp:lineTo x="0" y="20903"/>
                <wp:lineTo x="20903" y="20903"/>
                <wp:lineTo x="20903" y="0"/>
                <wp:lineTo x="0" y="0"/>
              </wp:wrapPolygon>
            </wp:wrapTight>
            <wp:docPr id="4" name="Picture 1" descr="seti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inhas.jpg"/>
                    <pic:cNvPicPr>
                      <a:picLocks noChangeAspect="1" noChangeArrowheads="1"/>
                    </pic:cNvPicPr>
                  </pic:nvPicPr>
                  <pic:blipFill>
                    <a:blip r:embed="rId8"/>
                    <a:srcRect/>
                    <a:stretch>
                      <a:fillRect/>
                    </a:stretch>
                  </pic:blipFill>
                  <pic:spPr bwMode="auto">
                    <a:xfrm>
                      <a:off x="0" y="0"/>
                      <a:ext cx="295275" cy="295275"/>
                    </a:xfrm>
                    <a:prstGeom prst="rect">
                      <a:avLst/>
                    </a:prstGeom>
                    <a:noFill/>
                  </pic:spPr>
                </pic:pic>
              </a:graphicData>
            </a:graphic>
          </wp:anchor>
        </w:drawing>
      </w:r>
      <w:r w:rsidR="003B05DF" w:rsidRPr="00FF692E">
        <w:rPr>
          <w:rFonts w:ascii="Arial" w:hAnsi="Arial" w:cs="Arial"/>
          <w:b/>
          <w:sz w:val="36"/>
        </w:rPr>
        <w:t>AÇÃO DE FORMAÇÃO</w:t>
      </w:r>
    </w:p>
    <w:p w:rsidR="00B74907" w:rsidRPr="00641633" w:rsidRDefault="00B24F3A" w:rsidP="00D5401B">
      <w:pPr>
        <w:pStyle w:val="Default"/>
        <w:spacing w:line="360" w:lineRule="auto"/>
        <w:jc w:val="both"/>
        <w:rPr>
          <w:b/>
          <w:bCs/>
          <w:caps/>
          <w:szCs w:val="28"/>
        </w:rPr>
      </w:pPr>
      <w:r w:rsidRPr="00641633">
        <w:rPr>
          <w:b/>
          <w:bCs/>
          <w:szCs w:val="28"/>
        </w:rPr>
        <w:t>Ferramentas</w:t>
      </w:r>
      <w:r>
        <w:rPr>
          <w:b/>
          <w:bCs/>
          <w:szCs w:val="28"/>
        </w:rPr>
        <w:t xml:space="preserve"> e Instrumentos </w:t>
      </w:r>
      <w:proofErr w:type="gramStart"/>
      <w:r>
        <w:rPr>
          <w:b/>
          <w:bCs/>
          <w:szCs w:val="28"/>
        </w:rPr>
        <w:t>para</w:t>
      </w:r>
      <w:proofErr w:type="gramEnd"/>
      <w:r>
        <w:rPr>
          <w:b/>
          <w:bCs/>
          <w:szCs w:val="28"/>
        </w:rPr>
        <w:t xml:space="preserve"> uma Comunicação Interna E</w:t>
      </w:r>
      <w:r w:rsidRPr="00641633">
        <w:rPr>
          <w:b/>
          <w:bCs/>
          <w:szCs w:val="28"/>
        </w:rPr>
        <w:t>ficaz</w:t>
      </w:r>
    </w:p>
    <w:p w:rsidR="00641633" w:rsidRDefault="00B81C7B" w:rsidP="00641633">
      <w:pPr>
        <w:pStyle w:val="Default"/>
        <w:spacing w:line="276" w:lineRule="auto"/>
        <w:jc w:val="both"/>
        <w:rPr>
          <w:rFonts w:ascii="Arial" w:hAnsi="Arial" w:cs="Arial"/>
          <w:color w:val="auto"/>
          <w:sz w:val="20"/>
          <w:szCs w:val="22"/>
        </w:rPr>
      </w:pPr>
      <w:r w:rsidRPr="00641633">
        <w:rPr>
          <w:rFonts w:ascii="Arial" w:hAnsi="Arial" w:cs="Arial"/>
          <w:color w:val="auto"/>
          <w:sz w:val="20"/>
          <w:szCs w:val="22"/>
        </w:rPr>
        <w:t xml:space="preserve">Todos reconhecemos a pertinência de uma Organização deter um processo de comunicação interno e externo eficaz, com instrumentos de fácil aplicabilidade, eficientes e eficazes com vista a informar, envolver, responsabilizar, capacitar e motivar. </w:t>
      </w:r>
    </w:p>
    <w:p w:rsidR="003B05DF" w:rsidRPr="00641633" w:rsidRDefault="00B81C7B" w:rsidP="00641633">
      <w:pPr>
        <w:pStyle w:val="Default"/>
        <w:spacing w:line="276" w:lineRule="auto"/>
        <w:jc w:val="both"/>
        <w:rPr>
          <w:rFonts w:ascii="Arial" w:hAnsi="Arial" w:cs="Arial"/>
          <w:color w:val="auto"/>
          <w:sz w:val="20"/>
          <w:szCs w:val="22"/>
        </w:rPr>
      </w:pPr>
      <w:r w:rsidRPr="00641633">
        <w:rPr>
          <w:rFonts w:ascii="Arial" w:hAnsi="Arial" w:cs="Arial"/>
          <w:color w:val="auto"/>
          <w:sz w:val="20"/>
          <w:szCs w:val="22"/>
        </w:rPr>
        <w:t>Esta formação pretende focalizar, numa vertente prática, nos princip</w:t>
      </w:r>
      <w:bookmarkStart w:id="0" w:name="_GoBack"/>
      <w:bookmarkEnd w:id="0"/>
      <w:r w:rsidRPr="00641633">
        <w:rPr>
          <w:rFonts w:ascii="Arial" w:hAnsi="Arial" w:cs="Arial"/>
          <w:color w:val="auto"/>
          <w:sz w:val="20"/>
          <w:szCs w:val="22"/>
        </w:rPr>
        <w:t>ais instrumentos de comunicação que uma organização social deve implementar, reconhecendo que com as mesmas diminuirá os conflitos interpessoais e organizacionais.</w:t>
      </w:r>
    </w:p>
    <w:tbl>
      <w:tblPr>
        <w:tblW w:w="0" w:type="auto"/>
        <w:tblInd w:w="108" w:type="dxa"/>
        <w:tblBorders>
          <w:bottom w:val="single" w:sz="4" w:space="0" w:color="4F81BD"/>
        </w:tblBorders>
        <w:tblLook w:val="00A0" w:firstRow="1" w:lastRow="0" w:firstColumn="1" w:lastColumn="0" w:noHBand="0" w:noVBand="0"/>
      </w:tblPr>
      <w:tblGrid>
        <w:gridCol w:w="10490"/>
      </w:tblGrid>
      <w:tr w:rsidR="003B05DF" w:rsidRPr="003E5BD6" w:rsidTr="003E5BD6">
        <w:tc>
          <w:tcPr>
            <w:tcW w:w="10490" w:type="dxa"/>
            <w:tcBorders>
              <w:bottom w:val="single" w:sz="4" w:space="0" w:color="4F81BD"/>
            </w:tcBorders>
          </w:tcPr>
          <w:p w:rsidR="003B05DF" w:rsidRPr="003E5BD6" w:rsidRDefault="003B05DF" w:rsidP="008D208E">
            <w:pPr>
              <w:pStyle w:val="Default"/>
              <w:jc w:val="both"/>
              <w:rPr>
                <w:color w:val="4F81BD"/>
              </w:rPr>
            </w:pPr>
          </w:p>
        </w:tc>
      </w:tr>
    </w:tbl>
    <w:p w:rsidR="003B05DF" w:rsidRDefault="003B05DF" w:rsidP="008D208E">
      <w:pPr>
        <w:pStyle w:val="Default"/>
        <w:jc w:val="both"/>
        <w:rPr>
          <w:color w:val="4F81BD"/>
        </w:rPr>
      </w:pPr>
    </w:p>
    <w:p w:rsidR="003B05DF" w:rsidRPr="00371180" w:rsidRDefault="003B05DF" w:rsidP="008D208E">
      <w:pPr>
        <w:pStyle w:val="Pa2"/>
        <w:spacing w:after="100"/>
        <w:jc w:val="both"/>
        <w:rPr>
          <w:b/>
          <w:bCs/>
          <w:color w:val="632423"/>
        </w:rPr>
      </w:pPr>
      <w:r>
        <w:rPr>
          <w:b/>
          <w:color w:val="632423"/>
        </w:rPr>
        <w:t>CONTEÚDOS PROGRAMÁTICOS</w:t>
      </w:r>
    </w:p>
    <w:p w:rsidR="003B05DF" w:rsidRPr="00641633" w:rsidRDefault="00B81C7B" w:rsidP="00641633">
      <w:pPr>
        <w:pStyle w:val="PargrafodaLista"/>
        <w:numPr>
          <w:ilvl w:val="0"/>
          <w:numId w:val="2"/>
        </w:numPr>
        <w:spacing w:after="0"/>
        <w:jc w:val="both"/>
        <w:rPr>
          <w:rFonts w:ascii="Arial" w:hAnsi="Arial" w:cs="Arial"/>
          <w:color w:val="000000"/>
          <w:sz w:val="20"/>
        </w:rPr>
      </w:pPr>
      <w:r w:rsidRPr="00641633">
        <w:rPr>
          <w:rFonts w:ascii="Arial" w:hAnsi="Arial" w:cs="Arial"/>
          <w:color w:val="000000"/>
          <w:sz w:val="20"/>
        </w:rPr>
        <w:t>A importância da Cultura do Registo: como envolver e capacitar os colaboradores e Direção</w:t>
      </w:r>
      <w:r w:rsidR="005440D1" w:rsidRPr="00641633">
        <w:rPr>
          <w:rFonts w:ascii="Arial" w:hAnsi="Arial" w:cs="Arial"/>
          <w:color w:val="000000"/>
          <w:sz w:val="20"/>
        </w:rPr>
        <w:t>/Órgãos Sociais/Gerência</w:t>
      </w:r>
      <w:r w:rsidRPr="00641633">
        <w:rPr>
          <w:rFonts w:ascii="Arial" w:hAnsi="Arial" w:cs="Arial"/>
          <w:color w:val="000000"/>
          <w:sz w:val="20"/>
        </w:rPr>
        <w:t>;</w:t>
      </w:r>
    </w:p>
    <w:p w:rsidR="00EE38E5" w:rsidRPr="00641633" w:rsidRDefault="00EE38E5" w:rsidP="00641633">
      <w:pPr>
        <w:pStyle w:val="PargrafodaLista"/>
        <w:numPr>
          <w:ilvl w:val="0"/>
          <w:numId w:val="2"/>
        </w:numPr>
        <w:spacing w:after="0"/>
        <w:jc w:val="both"/>
        <w:rPr>
          <w:rFonts w:ascii="Arial" w:hAnsi="Arial" w:cs="Arial"/>
          <w:color w:val="000000"/>
          <w:sz w:val="20"/>
        </w:rPr>
      </w:pPr>
      <w:r w:rsidRPr="00641633">
        <w:rPr>
          <w:rFonts w:ascii="Arial" w:hAnsi="Arial" w:cs="Arial"/>
          <w:color w:val="000000"/>
          <w:sz w:val="20"/>
        </w:rPr>
        <w:t>Acolhimento e Integração dos Colaboradores;</w:t>
      </w:r>
    </w:p>
    <w:p w:rsidR="00B81C7B" w:rsidRPr="00641633" w:rsidRDefault="00641633" w:rsidP="00641633">
      <w:pPr>
        <w:pStyle w:val="PargrafodaLista"/>
        <w:numPr>
          <w:ilvl w:val="0"/>
          <w:numId w:val="2"/>
        </w:numPr>
        <w:spacing w:after="0"/>
        <w:jc w:val="both"/>
        <w:rPr>
          <w:rFonts w:ascii="Arial" w:hAnsi="Arial" w:cs="Arial"/>
          <w:color w:val="000000"/>
          <w:sz w:val="20"/>
        </w:rPr>
      </w:pPr>
      <w:proofErr w:type="gramStart"/>
      <w:r w:rsidRPr="00641633">
        <w:rPr>
          <w:rFonts w:ascii="Arial" w:hAnsi="Arial" w:cs="Arial"/>
          <w:color w:val="000000"/>
          <w:sz w:val="20"/>
        </w:rPr>
        <w:t>Instrumentos de registo necessários para</w:t>
      </w:r>
      <w:proofErr w:type="gramEnd"/>
      <w:r w:rsidR="00B81C7B" w:rsidRPr="00641633">
        <w:rPr>
          <w:rFonts w:ascii="Arial" w:hAnsi="Arial" w:cs="Arial"/>
          <w:color w:val="000000"/>
          <w:sz w:val="20"/>
        </w:rPr>
        <w:t xml:space="preserve"> os colaboradores e </w:t>
      </w:r>
      <w:r w:rsidRPr="00641633">
        <w:rPr>
          <w:rFonts w:ascii="Arial" w:hAnsi="Arial" w:cs="Arial"/>
          <w:color w:val="000000"/>
          <w:sz w:val="20"/>
        </w:rPr>
        <w:t xml:space="preserve">a </w:t>
      </w:r>
      <w:r w:rsidR="00B81C7B" w:rsidRPr="00641633">
        <w:rPr>
          <w:rFonts w:ascii="Arial" w:hAnsi="Arial" w:cs="Arial"/>
          <w:color w:val="000000"/>
          <w:sz w:val="20"/>
        </w:rPr>
        <w:t>equipa multidisciplinar: quais, como se desenham e como implementar;</w:t>
      </w:r>
    </w:p>
    <w:p w:rsidR="001A023A" w:rsidRPr="00641633" w:rsidRDefault="00B81C7B" w:rsidP="00641633">
      <w:pPr>
        <w:pStyle w:val="PargrafodaLista"/>
        <w:numPr>
          <w:ilvl w:val="0"/>
          <w:numId w:val="2"/>
        </w:numPr>
        <w:spacing w:after="0"/>
        <w:jc w:val="both"/>
        <w:rPr>
          <w:rFonts w:ascii="Arial" w:hAnsi="Arial" w:cs="Arial"/>
          <w:color w:val="000000"/>
          <w:sz w:val="20"/>
        </w:rPr>
      </w:pPr>
      <w:r w:rsidRPr="00641633">
        <w:rPr>
          <w:rFonts w:ascii="Arial" w:hAnsi="Arial" w:cs="Arial"/>
          <w:color w:val="000000"/>
          <w:sz w:val="20"/>
        </w:rPr>
        <w:t>Plano de Comunicação</w:t>
      </w:r>
      <w:r w:rsidR="00EE38E5" w:rsidRPr="00641633">
        <w:rPr>
          <w:rFonts w:ascii="Arial" w:hAnsi="Arial" w:cs="Arial"/>
          <w:color w:val="000000"/>
          <w:sz w:val="20"/>
        </w:rPr>
        <w:t xml:space="preserve"> Interno</w:t>
      </w:r>
      <w:r w:rsidRPr="00641633">
        <w:rPr>
          <w:rFonts w:ascii="Arial" w:hAnsi="Arial" w:cs="Arial"/>
          <w:color w:val="000000"/>
          <w:sz w:val="20"/>
        </w:rPr>
        <w:t>: como con</w:t>
      </w:r>
      <w:r w:rsidR="00EE38E5" w:rsidRPr="00641633">
        <w:rPr>
          <w:rFonts w:ascii="Arial" w:hAnsi="Arial" w:cs="Arial"/>
          <w:color w:val="000000"/>
          <w:sz w:val="20"/>
        </w:rPr>
        <w:t>s</w:t>
      </w:r>
      <w:r w:rsidRPr="00641633">
        <w:rPr>
          <w:rFonts w:ascii="Arial" w:hAnsi="Arial" w:cs="Arial"/>
          <w:color w:val="000000"/>
          <w:sz w:val="20"/>
        </w:rPr>
        <w:t>truir, divulgar e im</w:t>
      </w:r>
      <w:r w:rsidR="00EE38E5" w:rsidRPr="00641633">
        <w:rPr>
          <w:rFonts w:ascii="Arial" w:hAnsi="Arial" w:cs="Arial"/>
          <w:color w:val="000000"/>
          <w:sz w:val="20"/>
        </w:rPr>
        <w:t>p</w:t>
      </w:r>
      <w:r w:rsidRPr="00641633">
        <w:rPr>
          <w:rFonts w:ascii="Arial" w:hAnsi="Arial" w:cs="Arial"/>
          <w:color w:val="000000"/>
          <w:sz w:val="20"/>
        </w:rPr>
        <w:t>lementar</w:t>
      </w:r>
      <w:r w:rsidR="001A023A" w:rsidRPr="00641633">
        <w:rPr>
          <w:rFonts w:ascii="Arial" w:hAnsi="Arial" w:cs="Arial"/>
          <w:color w:val="000000"/>
          <w:sz w:val="20"/>
        </w:rPr>
        <w:t>: dinâmica de grupo para a constr</w:t>
      </w:r>
      <w:r w:rsidR="00641633">
        <w:rPr>
          <w:rFonts w:ascii="Arial" w:hAnsi="Arial" w:cs="Arial"/>
          <w:color w:val="000000"/>
          <w:sz w:val="20"/>
        </w:rPr>
        <w:t>ução de um Plano de Comunicação;</w:t>
      </w:r>
    </w:p>
    <w:p w:rsidR="00EE38E5" w:rsidRPr="00641633" w:rsidRDefault="00EE38E5" w:rsidP="00641633">
      <w:pPr>
        <w:pStyle w:val="PargrafodaLista"/>
        <w:numPr>
          <w:ilvl w:val="0"/>
          <w:numId w:val="2"/>
        </w:numPr>
        <w:spacing w:after="0"/>
        <w:jc w:val="both"/>
        <w:rPr>
          <w:rFonts w:ascii="Arial" w:hAnsi="Arial" w:cs="Arial"/>
          <w:color w:val="000000"/>
          <w:sz w:val="20"/>
        </w:rPr>
      </w:pPr>
      <w:r w:rsidRPr="00641633">
        <w:rPr>
          <w:rFonts w:ascii="Arial" w:hAnsi="Arial" w:cs="Arial"/>
          <w:color w:val="000000"/>
          <w:sz w:val="20"/>
        </w:rPr>
        <w:t>Instrumentos de comunicação externa: a sua importância, conteúdos e monitorização.</w:t>
      </w:r>
    </w:p>
    <w:tbl>
      <w:tblPr>
        <w:tblW w:w="0" w:type="auto"/>
        <w:tblInd w:w="108" w:type="dxa"/>
        <w:tblBorders>
          <w:bottom w:val="single" w:sz="4" w:space="0" w:color="4F81BD"/>
        </w:tblBorders>
        <w:tblLook w:val="00A0" w:firstRow="1" w:lastRow="0" w:firstColumn="1" w:lastColumn="0" w:noHBand="0" w:noVBand="0"/>
      </w:tblPr>
      <w:tblGrid>
        <w:gridCol w:w="10490"/>
      </w:tblGrid>
      <w:tr w:rsidR="003B05DF" w:rsidRPr="003E5BD6" w:rsidTr="003E5BD6">
        <w:tc>
          <w:tcPr>
            <w:tcW w:w="10490" w:type="dxa"/>
            <w:tcBorders>
              <w:bottom w:val="single" w:sz="4" w:space="0" w:color="4F81BD"/>
            </w:tcBorders>
          </w:tcPr>
          <w:p w:rsidR="003B05DF" w:rsidRPr="003E5BD6" w:rsidRDefault="003B05DF" w:rsidP="008D208E">
            <w:pPr>
              <w:pStyle w:val="Default"/>
              <w:jc w:val="both"/>
              <w:rPr>
                <w:color w:val="4F81BD"/>
              </w:rPr>
            </w:pPr>
          </w:p>
        </w:tc>
      </w:tr>
    </w:tbl>
    <w:p w:rsidR="003B05DF" w:rsidRDefault="003B05DF" w:rsidP="008D208E">
      <w:pPr>
        <w:pStyle w:val="Default"/>
        <w:jc w:val="both"/>
        <w:rPr>
          <w:color w:val="4F81BD"/>
        </w:rPr>
      </w:pPr>
    </w:p>
    <w:p w:rsidR="003B05DF" w:rsidRPr="00371180" w:rsidRDefault="003B05DF" w:rsidP="008D208E">
      <w:pPr>
        <w:pStyle w:val="Pa2"/>
        <w:spacing w:line="240" w:lineRule="auto"/>
        <w:jc w:val="both"/>
        <w:rPr>
          <w:b/>
          <w:bCs/>
          <w:color w:val="632423"/>
        </w:rPr>
      </w:pPr>
      <w:r>
        <w:rPr>
          <w:b/>
          <w:color w:val="632423"/>
        </w:rPr>
        <w:t>OBJETIVOS</w:t>
      </w:r>
    </w:p>
    <w:p w:rsidR="00A36573" w:rsidRPr="00641633" w:rsidRDefault="00B81C7B" w:rsidP="00641633">
      <w:pPr>
        <w:pStyle w:val="PargrafodaLista"/>
        <w:numPr>
          <w:ilvl w:val="0"/>
          <w:numId w:val="3"/>
        </w:numPr>
        <w:spacing w:after="0"/>
        <w:jc w:val="both"/>
        <w:rPr>
          <w:rFonts w:ascii="Arial" w:hAnsi="Arial" w:cs="Arial"/>
          <w:color w:val="000000"/>
          <w:sz w:val="20"/>
        </w:rPr>
      </w:pPr>
      <w:r w:rsidRPr="00641633">
        <w:rPr>
          <w:rFonts w:ascii="Arial" w:hAnsi="Arial" w:cs="Arial"/>
          <w:color w:val="000000"/>
          <w:sz w:val="20"/>
        </w:rPr>
        <w:t xml:space="preserve">Capacitar </w:t>
      </w:r>
      <w:r w:rsidR="00A36573" w:rsidRPr="00641633">
        <w:rPr>
          <w:rFonts w:ascii="Arial" w:hAnsi="Arial" w:cs="Arial"/>
          <w:color w:val="000000"/>
          <w:sz w:val="20"/>
        </w:rPr>
        <w:t xml:space="preserve">as chefias </w:t>
      </w:r>
      <w:r w:rsidRPr="00641633">
        <w:rPr>
          <w:rFonts w:ascii="Arial" w:hAnsi="Arial" w:cs="Arial"/>
          <w:color w:val="000000"/>
          <w:sz w:val="20"/>
        </w:rPr>
        <w:t>no desenho do Plano Comunicacional</w:t>
      </w:r>
      <w:r w:rsidR="00A36573" w:rsidRPr="00641633">
        <w:rPr>
          <w:rFonts w:ascii="Arial" w:hAnsi="Arial" w:cs="Arial"/>
          <w:color w:val="000000"/>
          <w:sz w:val="20"/>
        </w:rPr>
        <w:t xml:space="preserve"> e respetiva implementação</w:t>
      </w:r>
      <w:r w:rsidRPr="00641633">
        <w:rPr>
          <w:rFonts w:ascii="Arial" w:hAnsi="Arial" w:cs="Arial"/>
          <w:color w:val="000000"/>
          <w:sz w:val="20"/>
        </w:rPr>
        <w:t xml:space="preserve"> </w:t>
      </w:r>
    </w:p>
    <w:p w:rsidR="00A36573" w:rsidRPr="00641633" w:rsidRDefault="00B81C7B" w:rsidP="00641633">
      <w:pPr>
        <w:pStyle w:val="PargrafodaLista"/>
        <w:numPr>
          <w:ilvl w:val="0"/>
          <w:numId w:val="3"/>
        </w:numPr>
        <w:spacing w:after="0"/>
        <w:jc w:val="both"/>
        <w:rPr>
          <w:rFonts w:ascii="Arial" w:hAnsi="Arial" w:cs="Arial"/>
          <w:color w:val="000000"/>
          <w:sz w:val="20"/>
        </w:rPr>
      </w:pPr>
      <w:r w:rsidRPr="00641633">
        <w:rPr>
          <w:rFonts w:ascii="Arial" w:hAnsi="Arial" w:cs="Arial"/>
          <w:color w:val="000000"/>
          <w:sz w:val="20"/>
        </w:rPr>
        <w:t xml:space="preserve">Dotar destreza no desenho de instrumentos de comunicação institucional; </w:t>
      </w:r>
    </w:p>
    <w:p w:rsidR="003B05DF" w:rsidRPr="00641633" w:rsidRDefault="00A36573" w:rsidP="00641633">
      <w:pPr>
        <w:pStyle w:val="PargrafodaLista"/>
        <w:numPr>
          <w:ilvl w:val="0"/>
          <w:numId w:val="3"/>
        </w:numPr>
        <w:spacing w:after="0"/>
        <w:jc w:val="both"/>
        <w:rPr>
          <w:rFonts w:ascii="Arial" w:hAnsi="Arial" w:cs="Arial"/>
          <w:color w:val="000000"/>
          <w:sz w:val="20"/>
        </w:rPr>
      </w:pPr>
      <w:r w:rsidRPr="00641633">
        <w:rPr>
          <w:rFonts w:ascii="Arial" w:hAnsi="Arial" w:cs="Arial"/>
          <w:color w:val="000000"/>
          <w:sz w:val="20"/>
        </w:rPr>
        <w:t xml:space="preserve">Dotar competências para a implementação de </w:t>
      </w:r>
      <w:r w:rsidR="00B81C7B" w:rsidRPr="00641633">
        <w:rPr>
          <w:rFonts w:ascii="Arial" w:hAnsi="Arial" w:cs="Arial"/>
          <w:color w:val="000000"/>
          <w:sz w:val="20"/>
        </w:rPr>
        <w:t>estratégias para envolvimento da Direção</w:t>
      </w:r>
      <w:r w:rsidRPr="00641633">
        <w:rPr>
          <w:rFonts w:ascii="Arial" w:hAnsi="Arial" w:cs="Arial"/>
          <w:color w:val="000000"/>
          <w:sz w:val="20"/>
        </w:rPr>
        <w:t>/Órgão Sociais</w:t>
      </w:r>
      <w:r w:rsidR="00B81C7B" w:rsidRPr="00641633">
        <w:rPr>
          <w:rFonts w:ascii="Arial" w:hAnsi="Arial" w:cs="Arial"/>
          <w:color w:val="000000"/>
          <w:sz w:val="20"/>
        </w:rPr>
        <w:t xml:space="preserve"> e </w:t>
      </w:r>
      <w:r w:rsidRPr="00641633">
        <w:rPr>
          <w:rFonts w:ascii="Arial" w:hAnsi="Arial" w:cs="Arial"/>
          <w:color w:val="000000"/>
          <w:sz w:val="20"/>
        </w:rPr>
        <w:t>c</w:t>
      </w:r>
      <w:r w:rsidR="00B81C7B" w:rsidRPr="00641633">
        <w:rPr>
          <w:rFonts w:ascii="Arial" w:hAnsi="Arial" w:cs="Arial"/>
          <w:color w:val="000000"/>
          <w:sz w:val="20"/>
        </w:rPr>
        <w:t>olaboradores na cultura do registo.</w:t>
      </w:r>
    </w:p>
    <w:tbl>
      <w:tblPr>
        <w:tblW w:w="0" w:type="auto"/>
        <w:tblInd w:w="108" w:type="dxa"/>
        <w:tblBorders>
          <w:bottom w:val="single" w:sz="4" w:space="0" w:color="4F81BD"/>
        </w:tblBorders>
        <w:tblLook w:val="00A0" w:firstRow="1" w:lastRow="0" w:firstColumn="1" w:lastColumn="0" w:noHBand="0" w:noVBand="0"/>
      </w:tblPr>
      <w:tblGrid>
        <w:gridCol w:w="10490"/>
      </w:tblGrid>
      <w:tr w:rsidR="003B05DF" w:rsidRPr="003E5BD6" w:rsidTr="003E5BD6">
        <w:tc>
          <w:tcPr>
            <w:tcW w:w="10490" w:type="dxa"/>
            <w:tcBorders>
              <w:bottom w:val="single" w:sz="4" w:space="0" w:color="4F81BD"/>
            </w:tcBorders>
          </w:tcPr>
          <w:p w:rsidR="003B05DF" w:rsidRPr="003E5BD6" w:rsidRDefault="003B05DF" w:rsidP="008D208E">
            <w:pPr>
              <w:pStyle w:val="Default"/>
              <w:jc w:val="both"/>
              <w:rPr>
                <w:color w:val="4F81BD"/>
              </w:rPr>
            </w:pPr>
          </w:p>
        </w:tc>
      </w:tr>
    </w:tbl>
    <w:p w:rsidR="00D5401B" w:rsidRDefault="00D5401B" w:rsidP="008D208E">
      <w:pPr>
        <w:pStyle w:val="Pa2"/>
        <w:spacing w:after="100"/>
        <w:jc w:val="both"/>
        <w:rPr>
          <w:b/>
          <w:bCs/>
          <w:color w:val="632423"/>
        </w:rPr>
      </w:pPr>
    </w:p>
    <w:p w:rsidR="003B05DF" w:rsidRPr="00371180" w:rsidRDefault="003B05DF" w:rsidP="008D208E">
      <w:pPr>
        <w:pStyle w:val="Pa2"/>
        <w:spacing w:after="100"/>
        <w:jc w:val="both"/>
        <w:rPr>
          <w:b/>
          <w:bCs/>
          <w:color w:val="632423"/>
        </w:rPr>
      </w:pPr>
      <w:r>
        <w:rPr>
          <w:b/>
          <w:color w:val="632423"/>
        </w:rPr>
        <w:t>METODOLOGIAS DE FORMAÇÃO E AVALIAÇÃO</w:t>
      </w:r>
    </w:p>
    <w:p w:rsidR="003B05DF" w:rsidRPr="00641633" w:rsidRDefault="003B05DF" w:rsidP="00BF7E4D">
      <w:pPr>
        <w:widowControl w:val="0"/>
        <w:spacing w:after="0" w:line="360" w:lineRule="auto"/>
        <w:jc w:val="both"/>
        <w:rPr>
          <w:rFonts w:ascii="Arial" w:hAnsi="Arial" w:cs="Arial"/>
          <w:sz w:val="20"/>
        </w:rPr>
      </w:pPr>
      <w:r w:rsidRPr="00641633">
        <w:rPr>
          <w:rFonts w:ascii="Arial" w:hAnsi="Arial" w:cs="Arial"/>
          <w:sz w:val="20"/>
        </w:rPr>
        <w:t>Privilegia-se o uso de metodologias participativas, evitando um carácter mais expositivo da formação. Construção, em grupo, de um P</w:t>
      </w:r>
      <w:r w:rsidR="001A023A" w:rsidRPr="00641633">
        <w:rPr>
          <w:rFonts w:ascii="Arial" w:hAnsi="Arial" w:cs="Arial"/>
          <w:sz w:val="20"/>
        </w:rPr>
        <w:t>lano de Comunicação</w:t>
      </w:r>
      <w:r w:rsidRPr="00641633">
        <w:rPr>
          <w:rFonts w:ascii="Arial" w:hAnsi="Arial" w:cs="Arial"/>
          <w:sz w:val="20"/>
        </w:rPr>
        <w:t xml:space="preserve"> de modo a avaliar a aquisição de competências. </w:t>
      </w:r>
    </w:p>
    <w:p w:rsidR="003B05DF" w:rsidRPr="00534210" w:rsidRDefault="00D5401B" w:rsidP="00B74907">
      <w:pPr>
        <w:pStyle w:val="Pa2"/>
        <w:spacing w:line="360" w:lineRule="auto"/>
        <w:jc w:val="both"/>
        <w:rPr>
          <w:rFonts w:ascii="Arial" w:hAnsi="Arial" w:cs="Arial"/>
          <w:b/>
          <w:color w:val="000000"/>
          <w:sz w:val="18"/>
          <w:szCs w:val="18"/>
        </w:rPr>
      </w:pPr>
      <w:r w:rsidRPr="00C0305A">
        <w:rPr>
          <w:rFonts w:eastAsia="Arial Unicode MS"/>
          <w:noProof/>
          <w:lang w:eastAsia="pt-PT"/>
        </w:rPr>
        <w:drawing>
          <wp:anchor distT="0" distB="0" distL="114300" distR="114300" simplePos="0" relativeHeight="251664384" behindDoc="1" locked="0" layoutInCell="1" allowOverlap="1" wp14:anchorId="4E2944D0" wp14:editId="2041B01D">
            <wp:simplePos x="0" y="0"/>
            <wp:positionH relativeFrom="column">
              <wp:posOffset>4849495</wp:posOffset>
            </wp:positionH>
            <wp:positionV relativeFrom="paragraph">
              <wp:posOffset>182880</wp:posOffset>
            </wp:positionV>
            <wp:extent cx="1978660" cy="1047750"/>
            <wp:effectExtent l="0" t="0" r="2540"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7866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05DF">
        <w:br w:type="page"/>
      </w:r>
      <w:r w:rsidR="003B05DF" w:rsidRPr="00534210">
        <w:rPr>
          <w:rStyle w:val="A10"/>
          <w:rFonts w:ascii="Arial" w:hAnsi="Arial" w:cs="Arial"/>
          <w:bCs/>
          <w:color w:val="632423"/>
          <w:sz w:val="18"/>
          <w:szCs w:val="18"/>
        </w:rPr>
        <w:lastRenderedPageBreak/>
        <w:t xml:space="preserve">DIA </w:t>
      </w:r>
      <w:r w:rsidR="00B74907">
        <w:rPr>
          <w:rStyle w:val="A10"/>
          <w:rFonts w:ascii="Arial" w:hAnsi="Arial" w:cs="Arial"/>
          <w:bCs/>
          <w:sz w:val="18"/>
          <w:szCs w:val="18"/>
        </w:rPr>
        <w:t>8 Março 2019</w:t>
      </w:r>
    </w:p>
    <w:p w:rsidR="003B05DF" w:rsidRPr="00534210" w:rsidRDefault="003B05DF" w:rsidP="00B74907">
      <w:pPr>
        <w:pStyle w:val="Pa2"/>
        <w:spacing w:line="360" w:lineRule="auto"/>
        <w:jc w:val="both"/>
        <w:rPr>
          <w:rFonts w:ascii="Arial" w:hAnsi="Arial" w:cs="Arial"/>
          <w:color w:val="000000"/>
          <w:sz w:val="18"/>
          <w:szCs w:val="18"/>
        </w:rPr>
      </w:pPr>
      <w:r w:rsidRPr="00534210">
        <w:rPr>
          <w:rStyle w:val="A10"/>
          <w:rFonts w:ascii="Arial" w:hAnsi="Arial" w:cs="Arial"/>
          <w:bCs/>
          <w:color w:val="632423"/>
          <w:sz w:val="18"/>
          <w:szCs w:val="18"/>
        </w:rPr>
        <w:t>HORÁRIO</w:t>
      </w:r>
      <w:r w:rsidRPr="00534210">
        <w:rPr>
          <w:rStyle w:val="A10"/>
          <w:rFonts w:ascii="Arial" w:hAnsi="Arial" w:cs="Arial"/>
          <w:bCs/>
          <w:sz w:val="18"/>
          <w:szCs w:val="18"/>
        </w:rPr>
        <w:t xml:space="preserve"> </w:t>
      </w:r>
      <w:r w:rsidRPr="00534210">
        <w:rPr>
          <w:rStyle w:val="A10"/>
          <w:rFonts w:ascii="Arial" w:hAnsi="Arial" w:cs="Arial"/>
          <w:b w:val="0"/>
          <w:bCs/>
          <w:sz w:val="18"/>
          <w:szCs w:val="18"/>
        </w:rPr>
        <w:t>9</w:t>
      </w:r>
      <w:r w:rsidR="00D1332D">
        <w:rPr>
          <w:rFonts w:ascii="Arial" w:hAnsi="Arial" w:cs="Arial"/>
          <w:color w:val="000000"/>
          <w:sz w:val="18"/>
          <w:szCs w:val="18"/>
        </w:rPr>
        <w:t xml:space="preserve">h30 - </w:t>
      </w:r>
      <w:proofErr w:type="gramStart"/>
      <w:r w:rsidRPr="00534210">
        <w:rPr>
          <w:rFonts w:ascii="Arial" w:hAnsi="Arial" w:cs="Arial"/>
          <w:color w:val="000000"/>
          <w:sz w:val="18"/>
          <w:szCs w:val="18"/>
        </w:rPr>
        <w:t>1</w:t>
      </w:r>
      <w:r w:rsidR="00753785">
        <w:rPr>
          <w:rFonts w:ascii="Arial" w:hAnsi="Arial" w:cs="Arial"/>
          <w:color w:val="000000"/>
          <w:sz w:val="18"/>
          <w:szCs w:val="18"/>
        </w:rPr>
        <w:t>3h00 :</w:t>
      </w:r>
      <w:proofErr w:type="gramEnd"/>
      <w:r w:rsidR="00753785">
        <w:rPr>
          <w:rFonts w:ascii="Arial" w:hAnsi="Arial" w:cs="Arial"/>
          <w:color w:val="000000"/>
          <w:sz w:val="18"/>
          <w:szCs w:val="18"/>
        </w:rPr>
        <w:t xml:space="preserve">: </w:t>
      </w:r>
      <w:r w:rsidR="002811C1" w:rsidRPr="00534210">
        <w:rPr>
          <w:rFonts w:ascii="Arial" w:hAnsi="Arial" w:cs="Arial"/>
          <w:color w:val="000000"/>
          <w:sz w:val="18"/>
          <w:szCs w:val="18"/>
        </w:rPr>
        <w:t xml:space="preserve">14h00 </w:t>
      </w:r>
      <w:r w:rsidR="00D1332D">
        <w:rPr>
          <w:rFonts w:ascii="Arial" w:hAnsi="Arial" w:cs="Arial"/>
          <w:color w:val="000000"/>
          <w:sz w:val="18"/>
          <w:szCs w:val="18"/>
        </w:rPr>
        <w:t>-</w:t>
      </w:r>
      <w:r w:rsidR="002811C1" w:rsidRPr="00534210">
        <w:rPr>
          <w:rFonts w:ascii="Arial" w:hAnsi="Arial" w:cs="Arial"/>
          <w:color w:val="000000"/>
          <w:sz w:val="18"/>
          <w:szCs w:val="18"/>
        </w:rPr>
        <w:t xml:space="preserve"> 17h3</w:t>
      </w:r>
      <w:r w:rsidRPr="00534210">
        <w:rPr>
          <w:rFonts w:ascii="Arial" w:hAnsi="Arial" w:cs="Arial"/>
          <w:color w:val="000000"/>
          <w:sz w:val="18"/>
          <w:szCs w:val="18"/>
        </w:rPr>
        <w:t>0</w:t>
      </w:r>
    </w:p>
    <w:p w:rsidR="003B05DF" w:rsidRPr="00534210" w:rsidRDefault="003B05DF" w:rsidP="00B74907">
      <w:pPr>
        <w:pStyle w:val="Pa2"/>
        <w:spacing w:line="360" w:lineRule="auto"/>
        <w:jc w:val="both"/>
        <w:rPr>
          <w:rFonts w:ascii="Arial" w:hAnsi="Arial" w:cs="Arial"/>
          <w:color w:val="C00000"/>
          <w:sz w:val="18"/>
          <w:szCs w:val="18"/>
        </w:rPr>
      </w:pPr>
      <w:r w:rsidRPr="00534210">
        <w:rPr>
          <w:rStyle w:val="A10"/>
          <w:rFonts w:ascii="Arial" w:hAnsi="Arial" w:cs="Arial"/>
          <w:bCs/>
          <w:color w:val="632423"/>
          <w:sz w:val="18"/>
          <w:szCs w:val="18"/>
        </w:rPr>
        <w:t>DURAÇÃO</w:t>
      </w:r>
      <w:r w:rsidRPr="00534210">
        <w:rPr>
          <w:rStyle w:val="A10"/>
          <w:rFonts w:ascii="Arial" w:hAnsi="Arial" w:cs="Arial"/>
          <w:bCs/>
          <w:sz w:val="18"/>
          <w:szCs w:val="18"/>
        </w:rPr>
        <w:t xml:space="preserve"> </w:t>
      </w:r>
      <w:r w:rsidR="002811C1" w:rsidRPr="00534210">
        <w:rPr>
          <w:rStyle w:val="A10"/>
          <w:rFonts w:ascii="Arial" w:hAnsi="Arial" w:cs="Arial"/>
          <w:b w:val="0"/>
          <w:bCs/>
          <w:color w:val="auto"/>
          <w:sz w:val="18"/>
          <w:szCs w:val="18"/>
        </w:rPr>
        <w:t>7</w:t>
      </w:r>
      <w:r w:rsidRPr="00534210">
        <w:rPr>
          <w:rFonts w:ascii="Arial" w:hAnsi="Arial" w:cs="Arial"/>
          <w:sz w:val="18"/>
          <w:szCs w:val="18"/>
        </w:rPr>
        <w:t xml:space="preserve"> horas</w:t>
      </w:r>
      <w:r w:rsidRPr="00534210">
        <w:rPr>
          <w:rFonts w:ascii="Arial" w:hAnsi="Arial" w:cs="Arial"/>
          <w:color w:val="C00000"/>
          <w:sz w:val="18"/>
          <w:szCs w:val="18"/>
        </w:rPr>
        <w:t xml:space="preserve"> </w:t>
      </w:r>
    </w:p>
    <w:p w:rsidR="00B94065" w:rsidRPr="00753785" w:rsidRDefault="003B05DF" w:rsidP="00B74907">
      <w:pPr>
        <w:widowControl w:val="0"/>
        <w:spacing w:after="0" w:line="360" w:lineRule="auto"/>
        <w:jc w:val="both"/>
      </w:pPr>
      <w:r w:rsidRPr="00534210">
        <w:rPr>
          <w:rStyle w:val="A10"/>
          <w:rFonts w:ascii="Arial" w:hAnsi="Arial" w:cs="Arial"/>
          <w:bCs/>
          <w:color w:val="632423"/>
          <w:sz w:val="18"/>
          <w:szCs w:val="18"/>
        </w:rPr>
        <w:t xml:space="preserve">LOCAL </w:t>
      </w:r>
      <w:r w:rsidR="00753785" w:rsidRPr="00753785">
        <w:rPr>
          <w:rFonts w:ascii="Arial" w:hAnsi="Arial" w:cs="Arial"/>
          <w:sz w:val="18"/>
          <w:szCs w:val="18"/>
        </w:rPr>
        <w:t xml:space="preserve">EAPN Viana do Castelo – Rua Salvato Feijó - Torre Active </w:t>
      </w:r>
      <w:proofErr w:type="spellStart"/>
      <w:r w:rsidR="00753785" w:rsidRPr="00753785">
        <w:rPr>
          <w:rFonts w:ascii="Arial" w:hAnsi="Arial" w:cs="Arial"/>
          <w:sz w:val="18"/>
          <w:szCs w:val="18"/>
        </w:rPr>
        <w:t>Center</w:t>
      </w:r>
      <w:proofErr w:type="spellEnd"/>
      <w:r w:rsidR="00753785" w:rsidRPr="00753785">
        <w:rPr>
          <w:rFonts w:ascii="Arial" w:hAnsi="Arial" w:cs="Arial"/>
          <w:sz w:val="18"/>
          <w:szCs w:val="18"/>
        </w:rPr>
        <w:t>, 1º Andar Loja AA Viana do Castelo</w:t>
      </w:r>
    </w:p>
    <w:p w:rsidR="003B05DF" w:rsidRPr="00534210" w:rsidRDefault="003B05DF" w:rsidP="00B74907">
      <w:pPr>
        <w:widowControl w:val="0"/>
        <w:spacing w:after="0" w:line="360" w:lineRule="auto"/>
        <w:jc w:val="both"/>
        <w:rPr>
          <w:rFonts w:ascii="Arial" w:hAnsi="Arial" w:cs="Arial"/>
          <w:sz w:val="18"/>
          <w:szCs w:val="18"/>
        </w:rPr>
      </w:pPr>
      <w:r w:rsidRPr="00534210">
        <w:rPr>
          <w:rStyle w:val="A10"/>
          <w:rFonts w:ascii="Arial" w:hAnsi="Arial" w:cs="Arial"/>
          <w:bCs/>
          <w:color w:val="632423"/>
          <w:sz w:val="18"/>
          <w:szCs w:val="18"/>
        </w:rPr>
        <w:t>INSCRIÇÃO</w:t>
      </w:r>
      <w:r w:rsidRPr="00534210">
        <w:rPr>
          <w:rStyle w:val="A10"/>
          <w:rFonts w:ascii="Arial" w:hAnsi="Arial" w:cs="Arial"/>
          <w:bCs/>
          <w:sz w:val="18"/>
          <w:szCs w:val="18"/>
        </w:rPr>
        <w:t xml:space="preserve"> </w:t>
      </w:r>
      <w:r w:rsidRPr="00092C97">
        <w:rPr>
          <w:rFonts w:ascii="Arial" w:hAnsi="Arial" w:cs="Arial"/>
          <w:b/>
          <w:color w:val="000000"/>
          <w:sz w:val="18"/>
          <w:szCs w:val="18"/>
        </w:rPr>
        <w:t>Associados</w:t>
      </w:r>
      <w:r w:rsidR="00534210" w:rsidRPr="00092C97">
        <w:rPr>
          <w:rFonts w:ascii="Arial" w:hAnsi="Arial" w:cs="Arial"/>
          <w:b/>
          <w:color w:val="000000"/>
          <w:sz w:val="18"/>
          <w:szCs w:val="18"/>
        </w:rPr>
        <w:t xml:space="preserve"> da EAPN Portugal</w:t>
      </w:r>
      <w:r w:rsidRPr="00092C97">
        <w:rPr>
          <w:rFonts w:ascii="Arial" w:hAnsi="Arial" w:cs="Arial"/>
          <w:b/>
          <w:color w:val="000000"/>
          <w:sz w:val="18"/>
          <w:szCs w:val="18"/>
        </w:rPr>
        <w:t>: 20€</w:t>
      </w:r>
      <w:r w:rsidRPr="00092C97">
        <w:rPr>
          <w:rFonts w:ascii="Arial" w:hAnsi="Arial" w:cs="Arial"/>
          <w:b/>
          <w:sz w:val="18"/>
          <w:szCs w:val="18"/>
        </w:rPr>
        <w:t xml:space="preserve"> // Não associados: 30€</w:t>
      </w:r>
    </w:p>
    <w:p w:rsidR="003B05DF" w:rsidRPr="00534210" w:rsidRDefault="003B05DF" w:rsidP="00B74907">
      <w:pPr>
        <w:tabs>
          <w:tab w:val="left" w:pos="0"/>
        </w:tabs>
        <w:autoSpaceDE w:val="0"/>
        <w:autoSpaceDN w:val="0"/>
        <w:adjustRightInd w:val="0"/>
        <w:spacing w:after="0" w:line="360" w:lineRule="auto"/>
        <w:jc w:val="both"/>
        <w:rPr>
          <w:rFonts w:ascii="Arial" w:hAnsi="Arial" w:cs="Arial"/>
          <w:sz w:val="18"/>
          <w:szCs w:val="18"/>
          <w:lang w:eastAsia="pt-PT"/>
        </w:rPr>
      </w:pPr>
      <w:r w:rsidRPr="00534210">
        <w:rPr>
          <w:rStyle w:val="A10"/>
          <w:rFonts w:ascii="Arial" w:hAnsi="Arial" w:cs="Arial"/>
          <w:bCs/>
          <w:color w:val="632423"/>
          <w:sz w:val="18"/>
          <w:szCs w:val="18"/>
        </w:rPr>
        <w:t>PÚBLICO-ALVO</w:t>
      </w:r>
      <w:r w:rsidRPr="00534210">
        <w:rPr>
          <w:rStyle w:val="A10"/>
          <w:rFonts w:ascii="Arial" w:hAnsi="Arial" w:cs="Arial"/>
          <w:b w:val="0"/>
          <w:bCs/>
          <w:sz w:val="18"/>
          <w:szCs w:val="18"/>
        </w:rPr>
        <w:t xml:space="preserve">: </w:t>
      </w:r>
      <w:r w:rsidR="001A023A" w:rsidRPr="00641633">
        <w:rPr>
          <w:rStyle w:val="A10"/>
          <w:rFonts w:ascii="Arial" w:hAnsi="Arial" w:cs="Arial"/>
          <w:b w:val="0"/>
          <w:bCs/>
          <w:sz w:val="18"/>
          <w:szCs w:val="18"/>
        </w:rPr>
        <w:t>Chefias Intermédias (Coordenadores, Técnicos e Encarregadas de setor/Serviços), Administrativos, Técnicos de apoio à gestão.</w:t>
      </w:r>
    </w:p>
    <w:p w:rsidR="003B05DF" w:rsidRPr="00534210" w:rsidRDefault="003B05DF" w:rsidP="00B74907">
      <w:pPr>
        <w:pStyle w:val="Pa2"/>
        <w:spacing w:line="360" w:lineRule="auto"/>
        <w:jc w:val="both"/>
        <w:rPr>
          <w:rFonts w:ascii="Arial" w:hAnsi="Arial" w:cs="Arial"/>
          <w:color w:val="000000"/>
          <w:sz w:val="18"/>
          <w:szCs w:val="18"/>
        </w:rPr>
      </w:pPr>
      <w:r w:rsidRPr="00534210">
        <w:rPr>
          <w:rStyle w:val="A10"/>
          <w:rFonts w:ascii="Arial" w:hAnsi="Arial" w:cs="Arial"/>
          <w:bCs/>
          <w:color w:val="632423"/>
          <w:sz w:val="18"/>
          <w:szCs w:val="18"/>
        </w:rPr>
        <w:t>MODALIDADE DE FORMAÇÃO:</w:t>
      </w:r>
      <w:r w:rsidRPr="00534210">
        <w:rPr>
          <w:rStyle w:val="A10"/>
          <w:rFonts w:ascii="Arial" w:hAnsi="Arial" w:cs="Arial"/>
          <w:bCs/>
          <w:sz w:val="18"/>
          <w:szCs w:val="18"/>
        </w:rPr>
        <w:t xml:space="preserve"> </w:t>
      </w:r>
      <w:r w:rsidRPr="00534210">
        <w:rPr>
          <w:rFonts w:ascii="Arial" w:hAnsi="Arial" w:cs="Arial"/>
          <w:color w:val="000000"/>
          <w:sz w:val="18"/>
          <w:szCs w:val="18"/>
        </w:rPr>
        <w:t>Formação contínua</w:t>
      </w:r>
      <w:r w:rsidR="00E7552E" w:rsidRPr="00534210">
        <w:rPr>
          <w:rFonts w:ascii="Arial" w:hAnsi="Arial" w:cs="Arial"/>
          <w:color w:val="000000"/>
          <w:sz w:val="18"/>
          <w:szCs w:val="18"/>
        </w:rPr>
        <w:t xml:space="preserve"> </w:t>
      </w:r>
      <w:r w:rsidRPr="00534210">
        <w:rPr>
          <w:rFonts w:ascii="Arial" w:hAnsi="Arial" w:cs="Arial"/>
          <w:color w:val="000000"/>
          <w:sz w:val="18"/>
          <w:szCs w:val="18"/>
        </w:rPr>
        <w:t xml:space="preserve">/ de </w:t>
      </w:r>
      <w:r w:rsidR="00E7552E" w:rsidRPr="00534210">
        <w:rPr>
          <w:rFonts w:ascii="Arial" w:hAnsi="Arial" w:cs="Arial"/>
          <w:color w:val="000000"/>
          <w:sz w:val="18"/>
          <w:szCs w:val="18"/>
        </w:rPr>
        <w:t>actualização</w:t>
      </w:r>
    </w:p>
    <w:p w:rsidR="003B05DF" w:rsidRPr="00534210" w:rsidRDefault="003B05DF" w:rsidP="00B74907">
      <w:pPr>
        <w:pStyle w:val="Pa2"/>
        <w:spacing w:line="360" w:lineRule="auto"/>
        <w:jc w:val="both"/>
        <w:rPr>
          <w:rFonts w:ascii="Arial" w:hAnsi="Arial" w:cs="Arial"/>
          <w:color w:val="000000"/>
          <w:sz w:val="18"/>
          <w:szCs w:val="18"/>
        </w:rPr>
      </w:pPr>
      <w:r w:rsidRPr="00534210">
        <w:rPr>
          <w:rStyle w:val="A10"/>
          <w:rFonts w:ascii="Arial" w:hAnsi="Arial" w:cs="Arial"/>
          <w:bCs/>
          <w:color w:val="632423"/>
          <w:sz w:val="18"/>
          <w:szCs w:val="18"/>
        </w:rPr>
        <w:t xml:space="preserve">FORMA DE ORGANIZAÇÂO </w:t>
      </w:r>
      <w:r w:rsidRPr="00534210">
        <w:rPr>
          <w:rFonts w:ascii="Arial" w:hAnsi="Arial" w:cs="Arial"/>
          <w:color w:val="000000"/>
          <w:sz w:val="18"/>
          <w:szCs w:val="18"/>
        </w:rPr>
        <w:t xml:space="preserve">Formação presencial </w:t>
      </w:r>
    </w:p>
    <w:p w:rsidR="003B05DF" w:rsidRPr="00534210" w:rsidRDefault="003B05DF" w:rsidP="00B74907">
      <w:pPr>
        <w:widowControl w:val="0"/>
        <w:autoSpaceDE w:val="0"/>
        <w:autoSpaceDN w:val="0"/>
        <w:adjustRightInd w:val="0"/>
        <w:spacing w:after="0" w:line="360" w:lineRule="auto"/>
        <w:jc w:val="both"/>
        <w:rPr>
          <w:rFonts w:ascii="Arial" w:hAnsi="Arial" w:cs="Arial"/>
          <w:color w:val="000000"/>
          <w:sz w:val="18"/>
          <w:szCs w:val="18"/>
        </w:rPr>
      </w:pPr>
      <w:r w:rsidRPr="00534210">
        <w:rPr>
          <w:rStyle w:val="A10"/>
          <w:rFonts w:ascii="Arial" w:hAnsi="Arial" w:cs="Arial"/>
          <w:bCs/>
          <w:color w:val="632423"/>
          <w:sz w:val="18"/>
          <w:szCs w:val="18"/>
        </w:rPr>
        <w:t>CRITÉRIOS DE SELEÇÃO</w:t>
      </w:r>
      <w:r w:rsidRPr="00534210">
        <w:rPr>
          <w:rStyle w:val="A10"/>
          <w:rFonts w:ascii="Arial" w:hAnsi="Arial" w:cs="Arial"/>
          <w:bCs/>
          <w:sz w:val="18"/>
          <w:szCs w:val="18"/>
        </w:rPr>
        <w:t xml:space="preserve"> </w:t>
      </w:r>
      <w:r w:rsidR="00326C38" w:rsidRPr="00534210">
        <w:rPr>
          <w:rFonts w:ascii="Arial" w:eastAsia="Arial Unicode MS" w:hAnsi="Arial" w:cs="Arial"/>
          <w:bCs/>
          <w:color w:val="000000"/>
          <w:sz w:val="18"/>
          <w:szCs w:val="18"/>
        </w:rPr>
        <w:t>Prioridade a associados da EAPN Portugal // Número de ordem de recepção da inscrição</w:t>
      </w:r>
    </w:p>
    <w:p w:rsidR="004A0DC6" w:rsidRDefault="00753785" w:rsidP="00B74907">
      <w:pPr>
        <w:autoSpaceDE w:val="0"/>
        <w:autoSpaceDN w:val="0"/>
        <w:adjustRightInd w:val="0"/>
        <w:spacing w:after="0" w:line="360" w:lineRule="auto"/>
        <w:jc w:val="both"/>
        <w:rPr>
          <w:rStyle w:val="A10"/>
          <w:rFonts w:ascii="Arial" w:hAnsi="Arial" w:cs="Arial"/>
          <w:bCs/>
          <w:color w:val="632423"/>
          <w:sz w:val="18"/>
          <w:szCs w:val="18"/>
        </w:rPr>
      </w:pPr>
      <w:r>
        <w:rPr>
          <w:rStyle w:val="A10"/>
          <w:rFonts w:ascii="Arial" w:hAnsi="Arial" w:cs="Arial"/>
          <w:bCs/>
          <w:color w:val="632423"/>
          <w:sz w:val="18"/>
          <w:szCs w:val="18"/>
        </w:rPr>
        <w:t>FORMADOR</w:t>
      </w:r>
      <w:r w:rsidR="00B74907">
        <w:rPr>
          <w:rStyle w:val="A10"/>
          <w:rFonts w:ascii="Arial" w:hAnsi="Arial" w:cs="Arial"/>
          <w:bCs/>
          <w:color w:val="632423"/>
          <w:sz w:val="18"/>
          <w:szCs w:val="18"/>
        </w:rPr>
        <w:t>A</w:t>
      </w:r>
    </w:p>
    <w:p w:rsidR="00B74907" w:rsidRDefault="00B74907" w:rsidP="00B74907">
      <w:pPr>
        <w:autoSpaceDE w:val="0"/>
        <w:autoSpaceDN w:val="0"/>
        <w:adjustRightInd w:val="0"/>
        <w:spacing w:after="0"/>
        <w:jc w:val="both"/>
        <w:rPr>
          <w:rFonts w:ascii="Arial" w:hAnsi="Arial" w:cs="Arial"/>
          <w:sz w:val="18"/>
          <w:szCs w:val="18"/>
        </w:rPr>
      </w:pPr>
      <w:r w:rsidRPr="00B74907">
        <w:rPr>
          <w:rFonts w:ascii="Arial" w:hAnsi="Arial" w:cs="Arial"/>
          <w:b/>
          <w:sz w:val="18"/>
          <w:szCs w:val="18"/>
        </w:rPr>
        <w:t>Sílvia Machado</w:t>
      </w:r>
      <w:r>
        <w:rPr>
          <w:rFonts w:ascii="Arial" w:hAnsi="Arial" w:cs="Arial"/>
          <w:sz w:val="18"/>
          <w:szCs w:val="18"/>
        </w:rPr>
        <w:t xml:space="preserve"> </w:t>
      </w:r>
    </w:p>
    <w:p w:rsidR="00B74907" w:rsidRPr="00B74907" w:rsidRDefault="00B74907" w:rsidP="00B74907">
      <w:pPr>
        <w:autoSpaceDE w:val="0"/>
        <w:autoSpaceDN w:val="0"/>
        <w:adjustRightInd w:val="0"/>
        <w:spacing w:after="0"/>
        <w:jc w:val="both"/>
        <w:rPr>
          <w:rFonts w:ascii="Arial" w:hAnsi="Arial" w:cs="Arial"/>
          <w:i/>
          <w:sz w:val="20"/>
          <w:szCs w:val="18"/>
        </w:rPr>
      </w:pPr>
      <w:r w:rsidRPr="00B74907">
        <w:rPr>
          <w:rFonts w:ascii="Arial" w:hAnsi="Arial" w:cs="Arial"/>
          <w:i/>
          <w:sz w:val="20"/>
          <w:szCs w:val="18"/>
        </w:rPr>
        <w:t xml:space="preserve">A nível do percurso académico, é licenciada em Sociologia; com Especialização em Gestão de </w:t>
      </w:r>
      <w:proofErr w:type="spellStart"/>
      <w:r w:rsidRPr="00B74907">
        <w:rPr>
          <w:rFonts w:ascii="Arial" w:hAnsi="Arial" w:cs="Arial"/>
          <w:i/>
          <w:sz w:val="20"/>
          <w:szCs w:val="18"/>
        </w:rPr>
        <w:t>IPSS’s</w:t>
      </w:r>
      <w:proofErr w:type="spellEnd"/>
      <w:r w:rsidRPr="00B74907">
        <w:rPr>
          <w:rFonts w:ascii="Arial" w:hAnsi="Arial" w:cs="Arial"/>
          <w:i/>
          <w:sz w:val="20"/>
          <w:szCs w:val="18"/>
        </w:rPr>
        <w:t xml:space="preserve">; Especialização em Engenharia da Qualidade. Ao nível do percurso profissional, exerce neste momento o cargo de diretora geral/responsável dos recursos humanos, gestora da qualidade, direção técnica da creche na Santa Casa da Misericórdia de Mortágua.  Desde 2010 que tem experiência na docência no Ensino Superior. Foi docente em diversas unidades curriculares na Licenciatura em Serviço Social, tendo orientado centenas de alunos em estágio curricular nas organizações sociais, coordenadora e fundadora da Pós-Graduação em Gestão da Qualidade no III Setor na Escola Superior de Tecnologia e Gestão de Lamego, Pólo do Instituto Politécnico de Viseu. Foi membro do projeto transfronteiriço Coopera+, promovido pela Universidade Católica de Braga. É docente convidada do Instituto Miguel Torga na Pós-Graduação "Gestão Global e Prática de Organizações Sociais", assim como na Pós-Graduação "Psicomotricidade em Geriatria e Saúde Mental" promovida pela Associação Nacional de Psicomotricidade em parceria com a Replicar </w:t>
      </w:r>
      <w:proofErr w:type="spellStart"/>
      <w:r w:rsidRPr="00B74907">
        <w:rPr>
          <w:rFonts w:ascii="Arial" w:hAnsi="Arial" w:cs="Arial"/>
          <w:i/>
          <w:sz w:val="20"/>
          <w:szCs w:val="18"/>
        </w:rPr>
        <w:t>Socialform</w:t>
      </w:r>
      <w:proofErr w:type="spellEnd"/>
      <w:r w:rsidRPr="00B74907">
        <w:rPr>
          <w:rFonts w:ascii="Arial" w:hAnsi="Arial" w:cs="Arial"/>
          <w:i/>
          <w:sz w:val="20"/>
          <w:szCs w:val="18"/>
        </w:rPr>
        <w:t>.  Integrou diversos projetos de âmbito nacional como o PRIO, Q3, Projeto Arquimedes, em várias edições, entre outros. É oradora em diversos seminários/congressos acerca da gestão das organizações sociais bem como sistemas de gestão da qualidade.</w:t>
      </w:r>
    </w:p>
    <w:p w:rsidR="00207B16" w:rsidRPr="00B74907" w:rsidRDefault="00B74907" w:rsidP="00B74907">
      <w:pPr>
        <w:autoSpaceDE w:val="0"/>
        <w:autoSpaceDN w:val="0"/>
        <w:adjustRightInd w:val="0"/>
        <w:spacing w:after="0"/>
        <w:jc w:val="both"/>
        <w:rPr>
          <w:rFonts w:ascii="Arial" w:hAnsi="Arial" w:cs="Arial"/>
          <w:i/>
          <w:sz w:val="20"/>
          <w:szCs w:val="18"/>
        </w:rPr>
      </w:pPr>
      <w:r w:rsidRPr="00B74907">
        <w:rPr>
          <w:rFonts w:ascii="Arial" w:hAnsi="Arial" w:cs="Arial"/>
          <w:i/>
          <w:sz w:val="20"/>
          <w:szCs w:val="18"/>
        </w:rPr>
        <w:t>Mantém a sua atividade como formadora e consultora em Sistemas de Gestão da Qualidade nas Organizações Sociais em diversos projetos a nível nacional, tendo sido consultora responsável na área da Gestão da Qualidade (com mais de 25h) em mais de 160 organizações sociais.</w:t>
      </w:r>
    </w:p>
    <w:tbl>
      <w:tblPr>
        <w:tblW w:w="0" w:type="auto"/>
        <w:tblInd w:w="108" w:type="dxa"/>
        <w:tblBorders>
          <w:bottom w:val="single" w:sz="4" w:space="0" w:color="4F81BD"/>
        </w:tblBorders>
        <w:tblLook w:val="00A0" w:firstRow="1" w:lastRow="0" w:firstColumn="1" w:lastColumn="0" w:noHBand="0" w:noVBand="0"/>
      </w:tblPr>
      <w:tblGrid>
        <w:gridCol w:w="10490"/>
      </w:tblGrid>
      <w:tr w:rsidR="00207B16" w:rsidRPr="00474E79" w:rsidTr="00491CD9">
        <w:tc>
          <w:tcPr>
            <w:tcW w:w="10490" w:type="dxa"/>
            <w:tcBorders>
              <w:bottom w:val="single" w:sz="4" w:space="0" w:color="4F81BD"/>
            </w:tcBorders>
          </w:tcPr>
          <w:p w:rsidR="00207B16" w:rsidRPr="00474E79" w:rsidRDefault="00207B16" w:rsidP="00491CD9">
            <w:pPr>
              <w:pStyle w:val="Default"/>
              <w:rPr>
                <w:color w:val="4F81BD"/>
                <w:sz w:val="6"/>
                <w:szCs w:val="6"/>
              </w:rPr>
            </w:pPr>
          </w:p>
        </w:tc>
      </w:tr>
    </w:tbl>
    <w:p w:rsidR="00207B16" w:rsidRDefault="00207B16" w:rsidP="00207B16">
      <w:pPr>
        <w:autoSpaceDE w:val="0"/>
        <w:autoSpaceDN w:val="0"/>
        <w:adjustRightInd w:val="0"/>
        <w:spacing w:after="0" w:line="240" w:lineRule="auto"/>
        <w:rPr>
          <w:rFonts w:ascii="Arial" w:hAnsi="Arial" w:cs="Arial"/>
          <w:color w:val="000000"/>
          <w:sz w:val="18"/>
          <w:szCs w:val="18"/>
        </w:rPr>
      </w:pPr>
    </w:p>
    <w:p w:rsidR="00571A83" w:rsidRPr="00571A83" w:rsidRDefault="00571A83" w:rsidP="00571A83">
      <w:pPr>
        <w:spacing w:line="360" w:lineRule="auto"/>
        <w:jc w:val="both"/>
        <w:rPr>
          <w:rFonts w:ascii="Arial" w:hAnsi="Arial" w:cs="Arial"/>
          <w:b/>
          <w:color w:val="632423" w:themeColor="accent2" w:themeShade="80"/>
          <w:sz w:val="18"/>
          <w:szCs w:val="18"/>
        </w:rPr>
      </w:pPr>
      <w:r w:rsidRPr="00571A83">
        <w:rPr>
          <w:rFonts w:ascii="Arial" w:hAnsi="Arial" w:cs="Arial"/>
          <w:b/>
          <w:color w:val="632423" w:themeColor="accent2" w:themeShade="80"/>
          <w:sz w:val="18"/>
          <w:szCs w:val="18"/>
        </w:rPr>
        <w:t>INSCRIÇÕES</w:t>
      </w:r>
    </w:p>
    <w:p w:rsidR="00E87A1C" w:rsidRPr="00641633" w:rsidRDefault="00641633" w:rsidP="00E87A1C">
      <w:pPr>
        <w:autoSpaceDE w:val="0"/>
        <w:autoSpaceDN w:val="0"/>
        <w:adjustRightInd w:val="0"/>
        <w:spacing w:after="0" w:line="360" w:lineRule="auto"/>
        <w:jc w:val="both"/>
        <w:rPr>
          <w:rFonts w:ascii="Arial" w:hAnsi="Arial" w:cs="Arial"/>
          <w:b/>
          <w:sz w:val="18"/>
          <w:szCs w:val="18"/>
        </w:rPr>
      </w:pPr>
      <w:r w:rsidRPr="00641633">
        <w:rPr>
          <w:rFonts w:ascii="Arial" w:hAnsi="Arial" w:cs="Arial"/>
          <w:b/>
          <w:sz w:val="18"/>
          <w:szCs w:val="18"/>
        </w:rPr>
        <w:t>Para formalizar a inscrição</w:t>
      </w:r>
      <w:r>
        <w:rPr>
          <w:rFonts w:ascii="Arial" w:hAnsi="Arial" w:cs="Arial"/>
          <w:b/>
          <w:sz w:val="18"/>
          <w:szCs w:val="18"/>
        </w:rPr>
        <w:t>,</w:t>
      </w:r>
      <w:r w:rsidRPr="00641633">
        <w:rPr>
          <w:rFonts w:ascii="Arial" w:hAnsi="Arial" w:cs="Arial"/>
          <w:b/>
          <w:sz w:val="18"/>
          <w:szCs w:val="18"/>
        </w:rPr>
        <w:t xml:space="preserve"> </w:t>
      </w:r>
      <w:r>
        <w:rPr>
          <w:rFonts w:ascii="Arial" w:hAnsi="Arial" w:cs="Arial"/>
          <w:b/>
          <w:sz w:val="18"/>
          <w:szCs w:val="18"/>
        </w:rPr>
        <w:t>a</w:t>
      </w:r>
      <w:r w:rsidR="00E87A1C" w:rsidRPr="00641633">
        <w:rPr>
          <w:rFonts w:ascii="Arial" w:hAnsi="Arial" w:cs="Arial"/>
          <w:b/>
          <w:sz w:val="18"/>
          <w:szCs w:val="18"/>
        </w:rPr>
        <w:t xml:space="preserve"> ficha de inscrição (</w:t>
      </w:r>
      <w:r w:rsidR="00E87A1C" w:rsidRPr="00641633">
        <w:rPr>
          <w:rFonts w:ascii="Arial" w:hAnsi="Arial" w:cs="Arial"/>
          <w:sz w:val="18"/>
          <w:szCs w:val="18"/>
        </w:rPr>
        <w:t>em anexo</w:t>
      </w:r>
      <w:r w:rsidR="00E87A1C" w:rsidRPr="00641633">
        <w:rPr>
          <w:rFonts w:ascii="Arial" w:hAnsi="Arial" w:cs="Arial"/>
          <w:b/>
          <w:sz w:val="18"/>
          <w:szCs w:val="18"/>
        </w:rPr>
        <w:t xml:space="preserve">) deve ser </w:t>
      </w:r>
      <w:r w:rsidRPr="00641633">
        <w:rPr>
          <w:rFonts w:ascii="Arial" w:hAnsi="Arial" w:cs="Arial"/>
          <w:b/>
          <w:sz w:val="18"/>
          <w:szCs w:val="18"/>
        </w:rPr>
        <w:t xml:space="preserve">devidamente </w:t>
      </w:r>
      <w:r w:rsidR="00E87A1C" w:rsidRPr="00641633">
        <w:rPr>
          <w:rFonts w:ascii="Arial" w:hAnsi="Arial" w:cs="Arial"/>
          <w:b/>
          <w:sz w:val="18"/>
          <w:szCs w:val="18"/>
        </w:rPr>
        <w:t xml:space="preserve">preenchida e devolvida </w:t>
      </w:r>
      <w:proofErr w:type="gramStart"/>
      <w:r w:rsidR="00E87A1C" w:rsidRPr="00641633">
        <w:rPr>
          <w:rFonts w:ascii="Arial" w:hAnsi="Arial" w:cs="Arial"/>
          <w:b/>
          <w:sz w:val="18"/>
          <w:szCs w:val="18"/>
        </w:rPr>
        <w:t>para</w:t>
      </w:r>
      <w:proofErr w:type="gramEnd"/>
      <w:r w:rsidR="00E87A1C" w:rsidRPr="00641633">
        <w:rPr>
          <w:rFonts w:ascii="Arial" w:hAnsi="Arial" w:cs="Arial"/>
          <w:b/>
          <w:sz w:val="18"/>
          <w:szCs w:val="18"/>
        </w:rPr>
        <w:t>:</w:t>
      </w:r>
    </w:p>
    <w:p w:rsidR="00E87A1C" w:rsidRPr="00641633" w:rsidRDefault="00682110" w:rsidP="00E87A1C">
      <w:pPr>
        <w:autoSpaceDE w:val="0"/>
        <w:autoSpaceDN w:val="0"/>
        <w:adjustRightInd w:val="0"/>
        <w:spacing w:after="0" w:line="360" w:lineRule="auto"/>
        <w:jc w:val="both"/>
        <w:rPr>
          <w:rFonts w:ascii="Arial" w:hAnsi="Arial" w:cs="Arial"/>
          <w:b/>
          <w:color w:val="000000"/>
          <w:sz w:val="18"/>
          <w:szCs w:val="18"/>
        </w:rPr>
      </w:pPr>
      <w:hyperlink r:id="rId10" w:history="1">
        <w:r w:rsidR="00E87A1C" w:rsidRPr="00641633">
          <w:rPr>
            <w:rStyle w:val="Hiperligao"/>
            <w:rFonts w:ascii="Arial" w:hAnsi="Arial" w:cs="Arial"/>
            <w:b/>
            <w:color w:val="0070C0"/>
            <w:sz w:val="18"/>
            <w:szCs w:val="18"/>
          </w:rPr>
          <w:t>vianadocastelo@eapn.pt</w:t>
        </w:r>
      </w:hyperlink>
      <w:r w:rsidR="00E87A1C" w:rsidRPr="00641633">
        <w:rPr>
          <w:rFonts w:ascii="Arial" w:hAnsi="Arial" w:cs="Arial"/>
          <w:b/>
          <w:color w:val="000000"/>
          <w:sz w:val="18"/>
          <w:szCs w:val="18"/>
        </w:rPr>
        <w:t xml:space="preserve"> </w:t>
      </w:r>
      <w:r w:rsidR="00E87A1C" w:rsidRPr="00641633">
        <w:rPr>
          <w:rFonts w:ascii="Arial" w:hAnsi="Arial" w:cs="Arial"/>
          <w:b/>
          <w:color w:val="000000"/>
          <w:sz w:val="18"/>
          <w:szCs w:val="18"/>
        </w:rPr>
        <w:tab/>
      </w:r>
    </w:p>
    <w:p w:rsidR="00E87A1C" w:rsidRPr="00641633" w:rsidRDefault="00E87A1C" w:rsidP="00E87A1C">
      <w:pPr>
        <w:autoSpaceDE w:val="0"/>
        <w:autoSpaceDN w:val="0"/>
        <w:adjustRightInd w:val="0"/>
        <w:spacing w:after="0" w:line="360" w:lineRule="auto"/>
        <w:jc w:val="both"/>
        <w:rPr>
          <w:rFonts w:ascii="Arial" w:hAnsi="Arial" w:cs="Arial"/>
          <w:color w:val="000000"/>
          <w:sz w:val="18"/>
          <w:szCs w:val="18"/>
        </w:rPr>
      </w:pPr>
      <w:r w:rsidRPr="00641633">
        <w:rPr>
          <w:rFonts w:ascii="Arial" w:hAnsi="Arial" w:cs="Arial"/>
          <w:b/>
          <w:bCs/>
          <w:color w:val="000000"/>
          <w:sz w:val="18"/>
          <w:szCs w:val="18"/>
        </w:rPr>
        <w:t xml:space="preserve">As inscrições são limitadas a 20 formandas/os e devem ser realizadas até </w:t>
      </w:r>
      <w:r w:rsidRPr="00641633">
        <w:rPr>
          <w:rFonts w:ascii="Arial" w:hAnsi="Arial" w:cs="Arial"/>
          <w:b/>
          <w:bCs/>
          <w:color w:val="000000"/>
          <w:sz w:val="18"/>
          <w:szCs w:val="18"/>
          <w:u w:val="single"/>
        </w:rPr>
        <w:t xml:space="preserve">1 </w:t>
      </w:r>
      <w:r w:rsidR="00641633">
        <w:rPr>
          <w:rFonts w:ascii="Arial" w:hAnsi="Arial" w:cs="Arial"/>
          <w:b/>
          <w:bCs/>
          <w:color w:val="000000"/>
          <w:sz w:val="18"/>
          <w:szCs w:val="18"/>
          <w:u w:val="single"/>
        </w:rPr>
        <w:t>Março</w:t>
      </w:r>
      <w:r w:rsidRPr="00641633">
        <w:rPr>
          <w:rFonts w:ascii="Arial" w:hAnsi="Arial" w:cs="Arial"/>
          <w:b/>
          <w:bCs/>
          <w:color w:val="000000"/>
          <w:sz w:val="18"/>
          <w:szCs w:val="18"/>
          <w:u w:val="single"/>
        </w:rPr>
        <w:t xml:space="preserve"> 2019</w:t>
      </w:r>
      <w:r w:rsidRPr="00641633">
        <w:rPr>
          <w:rFonts w:ascii="Arial" w:hAnsi="Arial" w:cs="Arial"/>
          <w:b/>
          <w:bCs/>
          <w:color w:val="000000"/>
          <w:sz w:val="18"/>
          <w:szCs w:val="18"/>
        </w:rPr>
        <w:t>!</w:t>
      </w:r>
    </w:p>
    <w:p w:rsidR="00571A83" w:rsidRPr="00641633" w:rsidRDefault="00B74907" w:rsidP="00571A83">
      <w:pPr>
        <w:spacing w:line="360" w:lineRule="auto"/>
        <w:jc w:val="both"/>
        <w:rPr>
          <w:rFonts w:ascii="Arial" w:hAnsi="Arial" w:cs="Arial"/>
          <w:color w:val="000000"/>
          <w:sz w:val="18"/>
          <w:szCs w:val="18"/>
        </w:rPr>
      </w:pPr>
      <w:r w:rsidRPr="00641633">
        <w:rPr>
          <w:rFonts w:eastAsia="Arial Unicode MS"/>
          <w:noProof/>
          <w:lang w:eastAsia="pt-PT"/>
        </w:rPr>
        <w:drawing>
          <wp:anchor distT="0" distB="0" distL="114300" distR="114300" simplePos="0" relativeHeight="251662336" behindDoc="1" locked="0" layoutInCell="1" allowOverlap="1" wp14:anchorId="66854B26" wp14:editId="22A0D330">
            <wp:simplePos x="0" y="0"/>
            <wp:positionH relativeFrom="column">
              <wp:posOffset>4787900</wp:posOffset>
            </wp:positionH>
            <wp:positionV relativeFrom="paragraph">
              <wp:posOffset>452755</wp:posOffset>
            </wp:positionV>
            <wp:extent cx="1978660" cy="10477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7866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1A83" w:rsidRPr="00641633">
        <w:rPr>
          <w:rFonts w:ascii="Arial" w:hAnsi="Arial" w:cs="Arial"/>
          <w:b/>
          <w:color w:val="000000"/>
          <w:sz w:val="18"/>
          <w:szCs w:val="18"/>
        </w:rPr>
        <w:t xml:space="preserve">Após </w:t>
      </w:r>
      <w:r w:rsidR="00E87A1C" w:rsidRPr="00641633">
        <w:rPr>
          <w:rFonts w:ascii="Arial" w:hAnsi="Arial" w:cs="Arial"/>
          <w:b/>
          <w:color w:val="000000"/>
          <w:sz w:val="18"/>
          <w:szCs w:val="18"/>
        </w:rPr>
        <w:t xml:space="preserve">a </w:t>
      </w:r>
      <w:r w:rsidR="00571A83" w:rsidRPr="00641633">
        <w:rPr>
          <w:rFonts w:ascii="Arial" w:hAnsi="Arial" w:cs="Arial"/>
          <w:b/>
          <w:color w:val="000000"/>
          <w:sz w:val="18"/>
          <w:szCs w:val="18"/>
        </w:rPr>
        <w:t xml:space="preserve">confirmação da </w:t>
      </w:r>
      <w:r w:rsidR="00994D88" w:rsidRPr="00641633">
        <w:rPr>
          <w:rFonts w:ascii="Arial" w:hAnsi="Arial" w:cs="Arial"/>
          <w:b/>
          <w:color w:val="000000"/>
          <w:sz w:val="18"/>
          <w:szCs w:val="18"/>
        </w:rPr>
        <w:t xml:space="preserve">sua </w:t>
      </w:r>
      <w:r w:rsidR="00571A83" w:rsidRPr="00641633">
        <w:rPr>
          <w:rFonts w:ascii="Arial" w:hAnsi="Arial" w:cs="Arial"/>
          <w:b/>
          <w:color w:val="000000"/>
          <w:sz w:val="18"/>
          <w:szCs w:val="18"/>
        </w:rPr>
        <w:t>inscrição</w:t>
      </w:r>
      <w:r w:rsidR="00E87A1C" w:rsidRPr="00641633">
        <w:rPr>
          <w:rFonts w:ascii="Arial" w:hAnsi="Arial" w:cs="Arial"/>
          <w:b/>
          <w:color w:val="000000"/>
          <w:sz w:val="18"/>
          <w:szCs w:val="18"/>
        </w:rPr>
        <w:t xml:space="preserve"> </w:t>
      </w:r>
      <w:r w:rsidR="00571A83" w:rsidRPr="00641633">
        <w:rPr>
          <w:rFonts w:ascii="Arial" w:hAnsi="Arial" w:cs="Arial"/>
          <w:b/>
          <w:color w:val="000000"/>
          <w:sz w:val="18"/>
          <w:szCs w:val="18"/>
        </w:rPr>
        <w:t xml:space="preserve">e da efectiva realização da acção de formação, </w:t>
      </w:r>
      <w:r w:rsidR="00571A83" w:rsidRPr="00641633">
        <w:rPr>
          <w:rFonts w:ascii="Arial" w:hAnsi="Arial" w:cs="Arial"/>
          <w:color w:val="000000"/>
          <w:sz w:val="18"/>
          <w:szCs w:val="18"/>
        </w:rPr>
        <w:t>o pagamento deve ser efectuado</w:t>
      </w:r>
      <w:r w:rsidR="00713DEF" w:rsidRPr="00641633">
        <w:rPr>
          <w:rFonts w:ascii="Arial" w:hAnsi="Arial" w:cs="Arial"/>
          <w:color w:val="000000"/>
          <w:sz w:val="18"/>
          <w:szCs w:val="18"/>
        </w:rPr>
        <w:t>,</w:t>
      </w:r>
      <w:r w:rsidR="00571A83" w:rsidRPr="00641633">
        <w:rPr>
          <w:rFonts w:ascii="Arial" w:hAnsi="Arial" w:cs="Arial"/>
          <w:b/>
          <w:bCs/>
          <w:color w:val="000000"/>
          <w:sz w:val="18"/>
          <w:szCs w:val="18"/>
        </w:rPr>
        <w:t xml:space="preserve"> </w:t>
      </w:r>
      <w:r w:rsidR="00713DEF" w:rsidRPr="00641633">
        <w:rPr>
          <w:rFonts w:ascii="Arial" w:hAnsi="Arial" w:cs="Arial"/>
          <w:color w:val="000000"/>
          <w:sz w:val="18"/>
          <w:szCs w:val="18"/>
          <w:u w:val="single"/>
        </w:rPr>
        <w:t>por transferência bancária,</w:t>
      </w:r>
      <w:r w:rsidR="00713DEF" w:rsidRPr="00641633">
        <w:rPr>
          <w:rFonts w:ascii="Arial" w:hAnsi="Arial" w:cs="Arial"/>
          <w:color w:val="000000"/>
          <w:sz w:val="18"/>
          <w:szCs w:val="18"/>
        </w:rPr>
        <w:t xml:space="preserve"> </w:t>
      </w:r>
      <w:r w:rsidR="00571A83" w:rsidRPr="00641633">
        <w:rPr>
          <w:rFonts w:ascii="Arial" w:hAnsi="Arial" w:cs="Arial"/>
          <w:color w:val="000000"/>
          <w:sz w:val="18"/>
          <w:szCs w:val="18"/>
        </w:rPr>
        <w:t xml:space="preserve">até à data limite de </w:t>
      </w:r>
      <w:r w:rsidR="00753785" w:rsidRPr="00641633">
        <w:rPr>
          <w:rFonts w:ascii="Arial" w:hAnsi="Arial" w:cs="Arial"/>
          <w:b/>
          <w:color w:val="000000"/>
          <w:sz w:val="18"/>
          <w:szCs w:val="18"/>
          <w:u w:val="single"/>
        </w:rPr>
        <w:t>1</w:t>
      </w:r>
      <w:r w:rsidR="00571A83" w:rsidRPr="00641633">
        <w:rPr>
          <w:rFonts w:ascii="Arial" w:hAnsi="Arial" w:cs="Arial"/>
          <w:b/>
          <w:color w:val="000000"/>
          <w:sz w:val="18"/>
          <w:szCs w:val="18"/>
          <w:u w:val="single"/>
        </w:rPr>
        <w:t xml:space="preserve"> </w:t>
      </w:r>
      <w:r w:rsidR="00641633">
        <w:rPr>
          <w:rFonts w:ascii="Arial" w:hAnsi="Arial" w:cs="Arial"/>
          <w:b/>
          <w:color w:val="000000"/>
          <w:sz w:val="18"/>
          <w:szCs w:val="18"/>
          <w:u w:val="single"/>
        </w:rPr>
        <w:t>Março</w:t>
      </w:r>
      <w:r w:rsidR="00753785" w:rsidRPr="00641633">
        <w:rPr>
          <w:rFonts w:ascii="Arial" w:hAnsi="Arial" w:cs="Arial"/>
          <w:b/>
          <w:color w:val="000000"/>
          <w:sz w:val="18"/>
          <w:szCs w:val="18"/>
          <w:u w:val="single"/>
        </w:rPr>
        <w:t xml:space="preserve"> 2019</w:t>
      </w:r>
      <w:r w:rsidR="00713DEF" w:rsidRPr="00641633">
        <w:rPr>
          <w:rFonts w:ascii="Arial" w:hAnsi="Arial" w:cs="Arial"/>
          <w:b/>
          <w:color w:val="000000"/>
          <w:sz w:val="18"/>
          <w:szCs w:val="18"/>
        </w:rPr>
        <w:t>.</w:t>
      </w:r>
      <w:r w:rsidR="003F27A2" w:rsidRPr="00641633">
        <w:rPr>
          <w:rFonts w:ascii="Arial" w:hAnsi="Arial" w:cs="Arial"/>
          <w:color w:val="000000"/>
          <w:sz w:val="18"/>
          <w:szCs w:val="18"/>
        </w:rPr>
        <w:t xml:space="preserve"> </w:t>
      </w:r>
      <w:r w:rsidR="00571A83" w:rsidRPr="00641633">
        <w:rPr>
          <w:rFonts w:ascii="Arial" w:hAnsi="Arial" w:cs="Arial"/>
          <w:color w:val="000000"/>
          <w:sz w:val="18"/>
          <w:szCs w:val="18"/>
        </w:rPr>
        <w:t xml:space="preserve">Até esta data deve </w:t>
      </w:r>
      <w:r w:rsidR="003F27A2" w:rsidRPr="00641633">
        <w:rPr>
          <w:rFonts w:ascii="Arial" w:hAnsi="Arial" w:cs="Arial"/>
          <w:color w:val="000000"/>
          <w:sz w:val="18"/>
          <w:szCs w:val="18"/>
        </w:rPr>
        <w:t>enviar</w:t>
      </w:r>
      <w:r w:rsidR="00571A83" w:rsidRPr="00641633">
        <w:rPr>
          <w:rFonts w:ascii="Arial" w:hAnsi="Arial" w:cs="Arial"/>
          <w:color w:val="000000"/>
          <w:sz w:val="18"/>
          <w:szCs w:val="18"/>
        </w:rPr>
        <w:t xml:space="preserve"> o </w:t>
      </w:r>
      <w:r w:rsidR="00534210" w:rsidRPr="00641633">
        <w:rPr>
          <w:rFonts w:ascii="Arial" w:hAnsi="Arial" w:cs="Arial"/>
          <w:b/>
          <w:bCs/>
          <w:color w:val="000000"/>
          <w:sz w:val="18"/>
          <w:szCs w:val="18"/>
        </w:rPr>
        <w:t xml:space="preserve">comprovativo do pagamento </w:t>
      </w:r>
      <w:proofErr w:type="gramStart"/>
      <w:r w:rsidR="00534210" w:rsidRPr="00641633">
        <w:rPr>
          <w:rFonts w:ascii="Arial" w:hAnsi="Arial" w:cs="Arial"/>
          <w:b/>
          <w:bCs/>
          <w:color w:val="000000"/>
          <w:sz w:val="18"/>
          <w:szCs w:val="18"/>
        </w:rPr>
        <w:t>para</w:t>
      </w:r>
      <w:proofErr w:type="gramEnd"/>
      <w:r w:rsidR="00534210" w:rsidRPr="00641633">
        <w:rPr>
          <w:rFonts w:ascii="Arial" w:hAnsi="Arial" w:cs="Arial"/>
          <w:b/>
          <w:bCs/>
          <w:color w:val="000000"/>
          <w:sz w:val="18"/>
          <w:szCs w:val="18"/>
        </w:rPr>
        <w:t xml:space="preserve">: </w:t>
      </w:r>
      <w:hyperlink r:id="rId11" w:history="1">
        <w:r w:rsidR="00534210" w:rsidRPr="00641633">
          <w:rPr>
            <w:rStyle w:val="Hiperligao"/>
            <w:rFonts w:ascii="Arial" w:hAnsi="Arial" w:cs="Arial"/>
            <w:b/>
            <w:bCs/>
            <w:color w:val="0070C0"/>
            <w:sz w:val="18"/>
            <w:szCs w:val="18"/>
          </w:rPr>
          <w:t>vianadocastelo@eapn.pt</w:t>
        </w:r>
      </w:hyperlink>
    </w:p>
    <w:p w:rsidR="00E7552E" w:rsidRPr="00534210" w:rsidRDefault="00E7552E" w:rsidP="004A0DC6">
      <w:pPr>
        <w:widowControl w:val="0"/>
        <w:autoSpaceDE w:val="0"/>
        <w:autoSpaceDN w:val="0"/>
        <w:adjustRightInd w:val="0"/>
        <w:spacing w:after="0" w:line="360" w:lineRule="auto"/>
        <w:jc w:val="both"/>
        <w:rPr>
          <w:rFonts w:ascii="Arial" w:hAnsi="Arial" w:cs="Arial"/>
          <w:color w:val="000000"/>
          <w:sz w:val="6"/>
          <w:szCs w:val="6"/>
        </w:rPr>
      </w:pPr>
    </w:p>
    <w:p w:rsidR="00207B16" w:rsidRPr="00DD15BD" w:rsidRDefault="00207B16" w:rsidP="00207B16">
      <w:pPr>
        <w:pStyle w:val="Default"/>
        <w:tabs>
          <w:tab w:val="left" w:pos="8655"/>
          <w:tab w:val="right" w:pos="10631"/>
        </w:tabs>
        <w:rPr>
          <w:rFonts w:ascii="Futura Md BT" w:hAnsi="Futura Md BT"/>
          <w:sz w:val="10"/>
          <w:szCs w:val="10"/>
        </w:rPr>
      </w:pPr>
      <w:r>
        <w:rPr>
          <w:rFonts w:ascii="Futura Md BT" w:hAnsi="Futura Md BT"/>
          <w:sz w:val="10"/>
          <w:szCs w:val="10"/>
        </w:rPr>
        <w:tab/>
      </w:r>
    </w:p>
    <w:p w:rsidR="003B05DF" w:rsidRDefault="003B05DF" w:rsidP="00121B61">
      <w:pPr>
        <w:pStyle w:val="Default"/>
        <w:tabs>
          <w:tab w:val="left" w:pos="8655"/>
          <w:tab w:val="right" w:pos="10631"/>
        </w:tabs>
        <w:rPr>
          <w:rFonts w:ascii="Futura Md BT" w:hAnsi="Futura Md BT"/>
          <w:sz w:val="10"/>
          <w:szCs w:val="10"/>
        </w:rPr>
      </w:pPr>
    </w:p>
    <w:p w:rsidR="004A0DC6" w:rsidRDefault="004A0DC6" w:rsidP="00BF7E4D">
      <w:pPr>
        <w:pStyle w:val="Default"/>
        <w:jc w:val="right"/>
        <w:rPr>
          <w:sz w:val="20"/>
          <w:szCs w:val="20"/>
        </w:rPr>
      </w:pPr>
    </w:p>
    <w:p w:rsidR="004A0DC6" w:rsidRDefault="004A0DC6" w:rsidP="00B74907">
      <w:pPr>
        <w:pStyle w:val="Default"/>
        <w:rPr>
          <w:sz w:val="20"/>
          <w:szCs w:val="20"/>
        </w:rPr>
      </w:pPr>
    </w:p>
    <w:p w:rsidR="004A0DC6" w:rsidRDefault="004A0DC6" w:rsidP="00BF7E4D">
      <w:pPr>
        <w:pStyle w:val="Default"/>
        <w:jc w:val="right"/>
        <w:rPr>
          <w:sz w:val="20"/>
          <w:szCs w:val="20"/>
        </w:rPr>
      </w:pPr>
    </w:p>
    <w:p w:rsidR="003B05DF" w:rsidRPr="001D55AE" w:rsidRDefault="003B05DF" w:rsidP="00BF7E4D">
      <w:pPr>
        <w:pStyle w:val="Default"/>
        <w:jc w:val="right"/>
        <w:rPr>
          <w:sz w:val="20"/>
          <w:szCs w:val="20"/>
        </w:rPr>
      </w:pPr>
    </w:p>
    <w:sectPr w:rsidR="003B05DF" w:rsidRPr="001D55AE" w:rsidSect="00120B7C">
      <w:headerReference w:type="default" r:id="rId12"/>
      <w:pgSz w:w="11906" w:h="16838"/>
      <w:pgMar w:top="3686" w:right="566" w:bottom="0"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10" w:rsidRDefault="00682110" w:rsidP="00371180">
      <w:pPr>
        <w:spacing w:after="0" w:line="240" w:lineRule="auto"/>
      </w:pPr>
      <w:r>
        <w:separator/>
      </w:r>
    </w:p>
  </w:endnote>
  <w:endnote w:type="continuationSeparator" w:id="0">
    <w:p w:rsidR="00682110" w:rsidRDefault="00682110" w:rsidP="0037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Sans 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Md BT">
    <w:altName w:val="Lucida Sans Unicode"/>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10" w:rsidRDefault="00682110" w:rsidP="00371180">
      <w:pPr>
        <w:spacing w:after="0" w:line="240" w:lineRule="auto"/>
      </w:pPr>
      <w:r>
        <w:separator/>
      </w:r>
    </w:p>
  </w:footnote>
  <w:footnote w:type="continuationSeparator" w:id="0">
    <w:p w:rsidR="00682110" w:rsidRDefault="00682110" w:rsidP="00371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DF" w:rsidRDefault="00E44B82">
    <w:pPr>
      <w:pStyle w:val="Cabealho"/>
    </w:pPr>
    <w:r>
      <w:rPr>
        <w:noProof/>
        <w:lang w:eastAsia="pt-PT"/>
      </w:rPr>
      <w:drawing>
        <wp:inline distT="0" distB="0" distL="0" distR="0">
          <wp:extent cx="6686550" cy="2324100"/>
          <wp:effectExtent l="19050" t="0" r="0"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srcRect/>
                  <a:stretch>
                    <a:fillRect/>
                  </a:stretch>
                </pic:blipFill>
                <pic:spPr bwMode="auto">
                  <a:xfrm>
                    <a:off x="0" y="0"/>
                    <a:ext cx="6686550" cy="2324100"/>
                  </a:xfrm>
                  <a:prstGeom prst="rect">
                    <a:avLst/>
                  </a:prstGeom>
                  <a:noFill/>
                  <a:ln w="9525">
                    <a:noFill/>
                    <a:miter lim="800000"/>
                    <a:headEnd/>
                    <a:tailEnd/>
                  </a:ln>
                </pic:spPr>
              </pic:pic>
            </a:graphicData>
          </a:graphic>
        </wp:inline>
      </w:drawing>
    </w:r>
  </w:p>
  <w:p w:rsidR="003B05DF" w:rsidRDefault="003B05DF">
    <w:pPr>
      <w:pStyle w:val="Cabealho"/>
    </w:pPr>
  </w:p>
  <w:p w:rsidR="003B05DF" w:rsidRDefault="003B05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23D7"/>
    <w:multiLevelType w:val="hybridMultilevel"/>
    <w:tmpl w:val="2B2E0AB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1644726A"/>
    <w:multiLevelType w:val="hybridMultilevel"/>
    <w:tmpl w:val="3D6A67B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nsid w:val="311D7368"/>
    <w:multiLevelType w:val="hybridMultilevel"/>
    <w:tmpl w:val="75AA5D28"/>
    <w:lvl w:ilvl="0" w:tplc="08160001">
      <w:start w:val="1"/>
      <w:numFmt w:val="bullet"/>
      <w:lvlText w:val=""/>
      <w:lvlJc w:val="left"/>
      <w:pPr>
        <w:ind w:left="2136" w:hanging="360"/>
      </w:pPr>
      <w:rPr>
        <w:rFonts w:ascii="Symbol" w:hAnsi="Symbol" w:hint="default"/>
      </w:rPr>
    </w:lvl>
    <w:lvl w:ilvl="1" w:tplc="08160003" w:tentative="1">
      <w:start w:val="1"/>
      <w:numFmt w:val="bullet"/>
      <w:lvlText w:val="o"/>
      <w:lvlJc w:val="left"/>
      <w:pPr>
        <w:ind w:left="2856" w:hanging="360"/>
      </w:pPr>
      <w:rPr>
        <w:rFonts w:ascii="Courier New" w:hAnsi="Courier New" w:cs="Courier New" w:hint="default"/>
      </w:rPr>
    </w:lvl>
    <w:lvl w:ilvl="2" w:tplc="08160005" w:tentative="1">
      <w:start w:val="1"/>
      <w:numFmt w:val="bullet"/>
      <w:lvlText w:val=""/>
      <w:lvlJc w:val="left"/>
      <w:pPr>
        <w:ind w:left="3576" w:hanging="360"/>
      </w:pPr>
      <w:rPr>
        <w:rFonts w:ascii="Wingdings" w:hAnsi="Wingdings" w:hint="default"/>
      </w:rPr>
    </w:lvl>
    <w:lvl w:ilvl="3" w:tplc="08160001" w:tentative="1">
      <w:start w:val="1"/>
      <w:numFmt w:val="bullet"/>
      <w:lvlText w:val=""/>
      <w:lvlJc w:val="left"/>
      <w:pPr>
        <w:ind w:left="4296" w:hanging="360"/>
      </w:pPr>
      <w:rPr>
        <w:rFonts w:ascii="Symbol" w:hAnsi="Symbol" w:hint="default"/>
      </w:rPr>
    </w:lvl>
    <w:lvl w:ilvl="4" w:tplc="08160003" w:tentative="1">
      <w:start w:val="1"/>
      <w:numFmt w:val="bullet"/>
      <w:lvlText w:val="o"/>
      <w:lvlJc w:val="left"/>
      <w:pPr>
        <w:ind w:left="5016" w:hanging="360"/>
      </w:pPr>
      <w:rPr>
        <w:rFonts w:ascii="Courier New" w:hAnsi="Courier New" w:cs="Courier New" w:hint="default"/>
      </w:rPr>
    </w:lvl>
    <w:lvl w:ilvl="5" w:tplc="08160005" w:tentative="1">
      <w:start w:val="1"/>
      <w:numFmt w:val="bullet"/>
      <w:lvlText w:val=""/>
      <w:lvlJc w:val="left"/>
      <w:pPr>
        <w:ind w:left="5736" w:hanging="360"/>
      </w:pPr>
      <w:rPr>
        <w:rFonts w:ascii="Wingdings" w:hAnsi="Wingdings" w:hint="default"/>
      </w:rPr>
    </w:lvl>
    <w:lvl w:ilvl="6" w:tplc="08160001" w:tentative="1">
      <w:start w:val="1"/>
      <w:numFmt w:val="bullet"/>
      <w:lvlText w:val=""/>
      <w:lvlJc w:val="left"/>
      <w:pPr>
        <w:ind w:left="6456" w:hanging="360"/>
      </w:pPr>
      <w:rPr>
        <w:rFonts w:ascii="Symbol" w:hAnsi="Symbol" w:hint="default"/>
      </w:rPr>
    </w:lvl>
    <w:lvl w:ilvl="7" w:tplc="08160003" w:tentative="1">
      <w:start w:val="1"/>
      <w:numFmt w:val="bullet"/>
      <w:lvlText w:val="o"/>
      <w:lvlJc w:val="left"/>
      <w:pPr>
        <w:ind w:left="7176" w:hanging="360"/>
      </w:pPr>
      <w:rPr>
        <w:rFonts w:ascii="Courier New" w:hAnsi="Courier New" w:cs="Courier New" w:hint="default"/>
      </w:rPr>
    </w:lvl>
    <w:lvl w:ilvl="8" w:tplc="08160005" w:tentative="1">
      <w:start w:val="1"/>
      <w:numFmt w:val="bullet"/>
      <w:lvlText w:val=""/>
      <w:lvlJc w:val="left"/>
      <w:pPr>
        <w:ind w:left="78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80"/>
    <w:rsid w:val="00023CC3"/>
    <w:rsid w:val="00025254"/>
    <w:rsid w:val="00053B2D"/>
    <w:rsid w:val="00075EC0"/>
    <w:rsid w:val="00080133"/>
    <w:rsid w:val="00085D01"/>
    <w:rsid w:val="00091F62"/>
    <w:rsid w:val="00092C97"/>
    <w:rsid w:val="0009355D"/>
    <w:rsid w:val="00093C73"/>
    <w:rsid w:val="000941B6"/>
    <w:rsid w:val="000944B8"/>
    <w:rsid w:val="00096509"/>
    <w:rsid w:val="000D4E2C"/>
    <w:rsid w:val="000E71A7"/>
    <w:rsid w:val="000E7683"/>
    <w:rsid w:val="000F1A17"/>
    <w:rsid w:val="000F339D"/>
    <w:rsid w:val="000F50C1"/>
    <w:rsid w:val="0011247B"/>
    <w:rsid w:val="00115357"/>
    <w:rsid w:val="00120B7C"/>
    <w:rsid w:val="00121B61"/>
    <w:rsid w:val="001413B9"/>
    <w:rsid w:val="00141C4F"/>
    <w:rsid w:val="00164EB4"/>
    <w:rsid w:val="00190CE4"/>
    <w:rsid w:val="001A023A"/>
    <w:rsid w:val="001A3A78"/>
    <w:rsid w:val="001C5973"/>
    <w:rsid w:val="001D0D82"/>
    <w:rsid w:val="001D55AE"/>
    <w:rsid w:val="001E4D28"/>
    <w:rsid w:val="00207B16"/>
    <w:rsid w:val="0021247A"/>
    <w:rsid w:val="00223139"/>
    <w:rsid w:val="00240246"/>
    <w:rsid w:val="002671F1"/>
    <w:rsid w:val="002811C1"/>
    <w:rsid w:val="002823AC"/>
    <w:rsid w:val="00284092"/>
    <w:rsid w:val="002963BD"/>
    <w:rsid w:val="002B200D"/>
    <w:rsid w:val="002C6640"/>
    <w:rsid w:val="002E189F"/>
    <w:rsid w:val="002E3C70"/>
    <w:rsid w:val="002E3F9F"/>
    <w:rsid w:val="0030408F"/>
    <w:rsid w:val="00305382"/>
    <w:rsid w:val="00306625"/>
    <w:rsid w:val="0031139C"/>
    <w:rsid w:val="003133D9"/>
    <w:rsid w:val="00326C38"/>
    <w:rsid w:val="00340939"/>
    <w:rsid w:val="00362499"/>
    <w:rsid w:val="00371180"/>
    <w:rsid w:val="00377D8F"/>
    <w:rsid w:val="003809D1"/>
    <w:rsid w:val="003820A2"/>
    <w:rsid w:val="0039275F"/>
    <w:rsid w:val="003B05DF"/>
    <w:rsid w:val="003B3CED"/>
    <w:rsid w:val="003B5390"/>
    <w:rsid w:val="003C18FF"/>
    <w:rsid w:val="003D20CC"/>
    <w:rsid w:val="003E5BD6"/>
    <w:rsid w:val="003E77B5"/>
    <w:rsid w:val="003F27A2"/>
    <w:rsid w:val="00400CFD"/>
    <w:rsid w:val="00422783"/>
    <w:rsid w:val="00474E79"/>
    <w:rsid w:val="004843FF"/>
    <w:rsid w:val="004A0DC6"/>
    <w:rsid w:val="004B5233"/>
    <w:rsid w:val="004B7B95"/>
    <w:rsid w:val="004F161B"/>
    <w:rsid w:val="00502D00"/>
    <w:rsid w:val="00534210"/>
    <w:rsid w:val="00542FCF"/>
    <w:rsid w:val="005440D1"/>
    <w:rsid w:val="00547C44"/>
    <w:rsid w:val="00563610"/>
    <w:rsid w:val="00571A83"/>
    <w:rsid w:val="00574AC4"/>
    <w:rsid w:val="00581CBE"/>
    <w:rsid w:val="00591F75"/>
    <w:rsid w:val="00597ACB"/>
    <w:rsid w:val="005A5E88"/>
    <w:rsid w:val="005C7E57"/>
    <w:rsid w:val="005D3DD6"/>
    <w:rsid w:val="005D69BD"/>
    <w:rsid w:val="005E014F"/>
    <w:rsid w:val="005F0501"/>
    <w:rsid w:val="00620BF2"/>
    <w:rsid w:val="00622E2F"/>
    <w:rsid w:val="00641633"/>
    <w:rsid w:val="006478A0"/>
    <w:rsid w:val="006506EA"/>
    <w:rsid w:val="0065368D"/>
    <w:rsid w:val="0066009B"/>
    <w:rsid w:val="00664E91"/>
    <w:rsid w:val="006704C7"/>
    <w:rsid w:val="00682110"/>
    <w:rsid w:val="0068254F"/>
    <w:rsid w:val="00686D6F"/>
    <w:rsid w:val="00687C35"/>
    <w:rsid w:val="00697E93"/>
    <w:rsid w:val="006A0974"/>
    <w:rsid w:val="006B5E30"/>
    <w:rsid w:val="006D02D9"/>
    <w:rsid w:val="006E76F8"/>
    <w:rsid w:val="006F459D"/>
    <w:rsid w:val="006F7E90"/>
    <w:rsid w:val="00704CD3"/>
    <w:rsid w:val="00713DEF"/>
    <w:rsid w:val="007153CF"/>
    <w:rsid w:val="00716069"/>
    <w:rsid w:val="00726DCA"/>
    <w:rsid w:val="0073415A"/>
    <w:rsid w:val="00753785"/>
    <w:rsid w:val="007546F2"/>
    <w:rsid w:val="007771BE"/>
    <w:rsid w:val="007A2B8F"/>
    <w:rsid w:val="007B30DE"/>
    <w:rsid w:val="007D4D68"/>
    <w:rsid w:val="007E66EC"/>
    <w:rsid w:val="00820A3F"/>
    <w:rsid w:val="00826B25"/>
    <w:rsid w:val="0083309A"/>
    <w:rsid w:val="0085312C"/>
    <w:rsid w:val="00874E1C"/>
    <w:rsid w:val="008827D6"/>
    <w:rsid w:val="008844F0"/>
    <w:rsid w:val="008A6706"/>
    <w:rsid w:val="008B1301"/>
    <w:rsid w:val="008D208E"/>
    <w:rsid w:val="008D2AD7"/>
    <w:rsid w:val="008D311D"/>
    <w:rsid w:val="008F2AE7"/>
    <w:rsid w:val="00906543"/>
    <w:rsid w:val="00924929"/>
    <w:rsid w:val="00940F38"/>
    <w:rsid w:val="00944206"/>
    <w:rsid w:val="00960CA4"/>
    <w:rsid w:val="0097232E"/>
    <w:rsid w:val="00994D88"/>
    <w:rsid w:val="00996398"/>
    <w:rsid w:val="009D37AC"/>
    <w:rsid w:val="009F15FF"/>
    <w:rsid w:val="009F6C38"/>
    <w:rsid w:val="00A10190"/>
    <w:rsid w:val="00A36573"/>
    <w:rsid w:val="00AA1994"/>
    <w:rsid w:val="00AA61D7"/>
    <w:rsid w:val="00AB155B"/>
    <w:rsid w:val="00AB594F"/>
    <w:rsid w:val="00AB6F41"/>
    <w:rsid w:val="00AC2E73"/>
    <w:rsid w:val="00AD3F78"/>
    <w:rsid w:val="00AD4A8C"/>
    <w:rsid w:val="00AF3EA8"/>
    <w:rsid w:val="00AF52F2"/>
    <w:rsid w:val="00AF6F78"/>
    <w:rsid w:val="00B0741C"/>
    <w:rsid w:val="00B24F3A"/>
    <w:rsid w:val="00B27848"/>
    <w:rsid w:val="00B61622"/>
    <w:rsid w:val="00B74907"/>
    <w:rsid w:val="00B81C7B"/>
    <w:rsid w:val="00B91A44"/>
    <w:rsid w:val="00B94065"/>
    <w:rsid w:val="00B94698"/>
    <w:rsid w:val="00BA2C4F"/>
    <w:rsid w:val="00BB711F"/>
    <w:rsid w:val="00BE14B6"/>
    <w:rsid w:val="00BF5E01"/>
    <w:rsid w:val="00BF7E4D"/>
    <w:rsid w:val="00C114BC"/>
    <w:rsid w:val="00C17482"/>
    <w:rsid w:val="00C2186E"/>
    <w:rsid w:val="00C22718"/>
    <w:rsid w:val="00C25E49"/>
    <w:rsid w:val="00C26034"/>
    <w:rsid w:val="00C41AF8"/>
    <w:rsid w:val="00C432D8"/>
    <w:rsid w:val="00C46674"/>
    <w:rsid w:val="00C46B97"/>
    <w:rsid w:val="00C603F7"/>
    <w:rsid w:val="00C77D91"/>
    <w:rsid w:val="00C97CC1"/>
    <w:rsid w:val="00CB081D"/>
    <w:rsid w:val="00CD6E91"/>
    <w:rsid w:val="00CE4188"/>
    <w:rsid w:val="00CF339A"/>
    <w:rsid w:val="00D1332D"/>
    <w:rsid w:val="00D5401B"/>
    <w:rsid w:val="00D91D46"/>
    <w:rsid w:val="00DA2914"/>
    <w:rsid w:val="00DA3713"/>
    <w:rsid w:val="00DA5790"/>
    <w:rsid w:val="00DC1410"/>
    <w:rsid w:val="00DD47E9"/>
    <w:rsid w:val="00DE1B13"/>
    <w:rsid w:val="00E2046B"/>
    <w:rsid w:val="00E35BB4"/>
    <w:rsid w:val="00E44B82"/>
    <w:rsid w:val="00E46E09"/>
    <w:rsid w:val="00E5237E"/>
    <w:rsid w:val="00E54043"/>
    <w:rsid w:val="00E70B56"/>
    <w:rsid w:val="00E7552E"/>
    <w:rsid w:val="00E82D37"/>
    <w:rsid w:val="00E866B3"/>
    <w:rsid w:val="00E87A1C"/>
    <w:rsid w:val="00EC0751"/>
    <w:rsid w:val="00EC0FA4"/>
    <w:rsid w:val="00EE38E5"/>
    <w:rsid w:val="00F065CE"/>
    <w:rsid w:val="00F14FF0"/>
    <w:rsid w:val="00F34B1E"/>
    <w:rsid w:val="00F675A4"/>
    <w:rsid w:val="00FA21AC"/>
    <w:rsid w:val="00FA25B6"/>
    <w:rsid w:val="00FA7135"/>
    <w:rsid w:val="00FA75B8"/>
    <w:rsid w:val="00FC13E1"/>
    <w:rsid w:val="00FC42FC"/>
    <w:rsid w:val="00FF45A3"/>
    <w:rsid w:val="00FF4E88"/>
    <w:rsid w:val="00FF692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13"/>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rsid w:val="00371180"/>
    <w:pPr>
      <w:tabs>
        <w:tab w:val="center" w:pos="4252"/>
        <w:tab w:val="right" w:pos="8504"/>
      </w:tabs>
      <w:spacing w:after="0" w:line="240" w:lineRule="auto"/>
    </w:pPr>
  </w:style>
  <w:style w:type="character" w:customStyle="1" w:styleId="CabealhoCarcter">
    <w:name w:val="Cabeçalho Carácter"/>
    <w:link w:val="Cabealho"/>
    <w:uiPriority w:val="99"/>
    <w:semiHidden/>
    <w:locked/>
    <w:rsid w:val="00371180"/>
    <w:rPr>
      <w:rFonts w:cs="Times New Roman"/>
    </w:rPr>
  </w:style>
  <w:style w:type="paragraph" w:styleId="Rodap">
    <w:name w:val="footer"/>
    <w:basedOn w:val="Normal"/>
    <w:link w:val="RodapCarcter"/>
    <w:uiPriority w:val="99"/>
    <w:semiHidden/>
    <w:rsid w:val="00371180"/>
    <w:pPr>
      <w:tabs>
        <w:tab w:val="center" w:pos="4252"/>
        <w:tab w:val="right" w:pos="8504"/>
      </w:tabs>
      <w:spacing w:after="0" w:line="240" w:lineRule="auto"/>
    </w:pPr>
  </w:style>
  <w:style w:type="character" w:customStyle="1" w:styleId="RodapCarcter">
    <w:name w:val="Rodapé Carácter"/>
    <w:link w:val="Rodap"/>
    <w:uiPriority w:val="99"/>
    <w:semiHidden/>
    <w:locked/>
    <w:rsid w:val="00371180"/>
    <w:rPr>
      <w:rFonts w:cs="Times New Roman"/>
    </w:rPr>
  </w:style>
  <w:style w:type="paragraph" w:styleId="Textodebalo">
    <w:name w:val="Balloon Text"/>
    <w:basedOn w:val="Normal"/>
    <w:link w:val="TextodebaloCarcter"/>
    <w:uiPriority w:val="99"/>
    <w:semiHidden/>
    <w:rsid w:val="00371180"/>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locked/>
    <w:rsid w:val="00371180"/>
    <w:rPr>
      <w:rFonts w:ascii="Tahoma" w:hAnsi="Tahoma" w:cs="Tahoma"/>
      <w:sz w:val="16"/>
      <w:szCs w:val="16"/>
    </w:rPr>
  </w:style>
  <w:style w:type="paragraph" w:styleId="Ttulo">
    <w:name w:val="Title"/>
    <w:basedOn w:val="Normal"/>
    <w:next w:val="Normal"/>
    <w:link w:val="TtuloCarcter"/>
    <w:uiPriority w:val="99"/>
    <w:qFormat/>
    <w:rsid w:val="00371180"/>
    <w:pPr>
      <w:spacing w:after="300" w:line="240" w:lineRule="auto"/>
      <w:contextualSpacing/>
    </w:pPr>
    <w:rPr>
      <w:rFonts w:ascii="Cambria" w:eastAsia="Times New Roman" w:hAnsi="Cambria"/>
      <w:spacing w:val="5"/>
      <w:kern w:val="28"/>
      <w:sz w:val="48"/>
      <w:szCs w:val="52"/>
    </w:rPr>
  </w:style>
  <w:style w:type="character" w:customStyle="1" w:styleId="TtuloCarcter">
    <w:name w:val="Título Carácter"/>
    <w:link w:val="Ttulo"/>
    <w:uiPriority w:val="99"/>
    <w:locked/>
    <w:rsid w:val="00371180"/>
    <w:rPr>
      <w:rFonts w:ascii="Cambria" w:hAnsi="Cambria" w:cs="Times New Roman"/>
      <w:spacing w:val="5"/>
      <w:kern w:val="28"/>
      <w:sz w:val="52"/>
      <w:szCs w:val="52"/>
    </w:rPr>
  </w:style>
  <w:style w:type="paragraph" w:customStyle="1" w:styleId="Default">
    <w:name w:val="Default"/>
    <w:uiPriority w:val="99"/>
    <w:rsid w:val="00371180"/>
    <w:pPr>
      <w:autoSpaceDE w:val="0"/>
      <w:autoSpaceDN w:val="0"/>
      <w:adjustRightInd w:val="0"/>
    </w:pPr>
    <w:rPr>
      <w:rFonts w:ascii="Apex Sans TBold" w:hAnsi="Apex Sans TBold" w:cs="Apex Sans TBold"/>
      <w:color w:val="000000"/>
      <w:sz w:val="24"/>
      <w:szCs w:val="24"/>
      <w:lang w:eastAsia="en-US"/>
    </w:rPr>
  </w:style>
  <w:style w:type="paragraph" w:customStyle="1" w:styleId="Pa1">
    <w:name w:val="Pa1"/>
    <w:basedOn w:val="Default"/>
    <w:next w:val="Default"/>
    <w:uiPriority w:val="99"/>
    <w:rsid w:val="00371180"/>
    <w:pPr>
      <w:spacing w:line="281" w:lineRule="atLeast"/>
    </w:pPr>
    <w:rPr>
      <w:rFonts w:cs="Times New Roman"/>
      <w:color w:val="auto"/>
    </w:rPr>
  </w:style>
  <w:style w:type="table" w:styleId="Tabelacomgrelha">
    <w:name w:val="Table Grid"/>
    <w:basedOn w:val="Tabelanormal"/>
    <w:uiPriority w:val="99"/>
    <w:rsid w:val="0037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371180"/>
    <w:pPr>
      <w:spacing w:line="181" w:lineRule="atLeast"/>
    </w:pPr>
    <w:rPr>
      <w:rFonts w:cs="Times New Roman"/>
      <w:color w:val="auto"/>
    </w:rPr>
  </w:style>
  <w:style w:type="character" w:customStyle="1" w:styleId="A2">
    <w:name w:val="A2"/>
    <w:uiPriority w:val="99"/>
    <w:rsid w:val="00371180"/>
    <w:rPr>
      <w:b/>
      <w:color w:val="000000"/>
      <w:sz w:val="20"/>
    </w:rPr>
  </w:style>
  <w:style w:type="character" w:customStyle="1" w:styleId="A10">
    <w:name w:val="A10"/>
    <w:uiPriority w:val="99"/>
    <w:rsid w:val="00371180"/>
    <w:rPr>
      <w:b/>
      <w:color w:val="000000"/>
      <w:sz w:val="16"/>
    </w:rPr>
  </w:style>
  <w:style w:type="character" w:styleId="Hiperligao">
    <w:name w:val="Hyperlink"/>
    <w:uiPriority w:val="99"/>
    <w:rsid w:val="00AF6F78"/>
    <w:rPr>
      <w:rFonts w:cs="Times New Roman"/>
      <w:color w:val="0000FF"/>
      <w:u w:val="single"/>
    </w:rPr>
  </w:style>
  <w:style w:type="paragraph" w:styleId="PargrafodaLista">
    <w:name w:val="List Paragraph"/>
    <w:basedOn w:val="Normal"/>
    <w:uiPriority w:val="34"/>
    <w:qFormat/>
    <w:rsid w:val="00713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13"/>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rsid w:val="00371180"/>
    <w:pPr>
      <w:tabs>
        <w:tab w:val="center" w:pos="4252"/>
        <w:tab w:val="right" w:pos="8504"/>
      </w:tabs>
      <w:spacing w:after="0" w:line="240" w:lineRule="auto"/>
    </w:pPr>
  </w:style>
  <w:style w:type="character" w:customStyle="1" w:styleId="CabealhoCarcter">
    <w:name w:val="Cabeçalho Carácter"/>
    <w:link w:val="Cabealho"/>
    <w:uiPriority w:val="99"/>
    <w:semiHidden/>
    <w:locked/>
    <w:rsid w:val="00371180"/>
    <w:rPr>
      <w:rFonts w:cs="Times New Roman"/>
    </w:rPr>
  </w:style>
  <w:style w:type="paragraph" w:styleId="Rodap">
    <w:name w:val="footer"/>
    <w:basedOn w:val="Normal"/>
    <w:link w:val="RodapCarcter"/>
    <w:uiPriority w:val="99"/>
    <w:semiHidden/>
    <w:rsid w:val="00371180"/>
    <w:pPr>
      <w:tabs>
        <w:tab w:val="center" w:pos="4252"/>
        <w:tab w:val="right" w:pos="8504"/>
      </w:tabs>
      <w:spacing w:after="0" w:line="240" w:lineRule="auto"/>
    </w:pPr>
  </w:style>
  <w:style w:type="character" w:customStyle="1" w:styleId="RodapCarcter">
    <w:name w:val="Rodapé Carácter"/>
    <w:link w:val="Rodap"/>
    <w:uiPriority w:val="99"/>
    <w:semiHidden/>
    <w:locked/>
    <w:rsid w:val="00371180"/>
    <w:rPr>
      <w:rFonts w:cs="Times New Roman"/>
    </w:rPr>
  </w:style>
  <w:style w:type="paragraph" w:styleId="Textodebalo">
    <w:name w:val="Balloon Text"/>
    <w:basedOn w:val="Normal"/>
    <w:link w:val="TextodebaloCarcter"/>
    <w:uiPriority w:val="99"/>
    <w:semiHidden/>
    <w:rsid w:val="00371180"/>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locked/>
    <w:rsid w:val="00371180"/>
    <w:rPr>
      <w:rFonts w:ascii="Tahoma" w:hAnsi="Tahoma" w:cs="Tahoma"/>
      <w:sz w:val="16"/>
      <w:szCs w:val="16"/>
    </w:rPr>
  </w:style>
  <w:style w:type="paragraph" w:styleId="Ttulo">
    <w:name w:val="Title"/>
    <w:basedOn w:val="Normal"/>
    <w:next w:val="Normal"/>
    <w:link w:val="TtuloCarcter"/>
    <w:uiPriority w:val="99"/>
    <w:qFormat/>
    <w:rsid w:val="00371180"/>
    <w:pPr>
      <w:spacing w:after="300" w:line="240" w:lineRule="auto"/>
      <w:contextualSpacing/>
    </w:pPr>
    <w:rPr>
      <w:rFonts w:ascii="Cambria" w:eastAsia="Times New Roman" w:hAnsi="Cambria"/>
      <w:spacing w:val="5"/>
      <w:kern w:val="28"/>
      <w:sz w:val="48"/>
      <w:szCs w:val="52"/>
    </w:rPr>
  </w:style>
  <w:style w:type="character" w:customStyle="1" w:styleId="TtuloCarcter">
    <w:name w:val="Título Carácter"/>
    <w:link w:val="Ttulo"/>
    <w:uiPriority w:val="99"/>
    <w:locked/>
    <w:rsid w:val="00371180"/>
    <w:rPr>
      <w:rFonts w:ascii="Cambria" w:hAnsi="Cambria" w:cs="Times New Roman"/>
      <w:spacing w:val="5"/>
      <w:kern w:val="28"/>
      <w:sz w:val="52"/>
      <w:szCs w:val="52"/>
    </w:rPr>
  </w:style>
  <w:style w:type="paragraph" w:customStyle="1" w:styleId="Default">
    <w:name w:val="Default"/>
    <w:uiPriority w:val="99"/>
    <w:rsid w:val="00371180"/>
    <w:pPr>
      <w:autoSpaceDE w:val="0"/>
      <w:autoSpaceDN w:val="0"/>
      <w:adjustRightInd w:val="0"/>
    </w:pPr>
    <w:rPr>
      <w:rFonts w:ascii="Apex Sans TBold" w:hAnsi="Apex Sans TBold" w:cs="Apex Sans TBold"/>
      <w:color w:val="000000"/>
      <w:sz w:val="24"/>
      <w:szCs w:val="24"/>
      <w:lang w:eastAsia="en-US"/>
    </w:rPr>
  </w:style>
  <w:style w:type="paragraph" w:customStyle="1" w:styleId="Pa1">
    <w:name w:val="Pa1"/>
    <w:basedOn w:val="Default"/>
    <w:next w:val="Default"/>
    <w:uiPriority w:val="99"/>
    <w:rsid w:val="00371180"/>
    <w:pPr>
      <w:spacing w:line="281" w:lineRule="atLeast"/>
    </w:pPr>
    <w:rPr>
      <w:rFonts w:cs="Times New Roman"/>
      <w:color w:val="auto"/>
    </w:rPr>
  </w:style>
  <w:style w:type="table" w:styleId="Tabelacomgrelha">
    <w:name w:val="Table Grid"/>
    <w:basedOn w:val="Tabelanormal"/>
    <w:uiPriority w:val="99"/>
    <w:rsid w:val="0037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371180"/>
    <w:pPr>
      <w:spacing w:line="181" w:lineRule="atLeast"/>
    </w:pPr>
    <w:rPr>
      <w:rFonts w:cs="Times New Roman"/>
      <w:color w:val="auto"/>
    </w:rPr>
  </w:style>
  <w:style w:type="character" w:customStyle="1" w:styleId="A2">
    <w:name w:val="A2"/>
    <w:uiPriority w:val="99"/>
    <w:rsid w:val="00371180"/>
    <w:rPr>
      <w:b/>
      <w:color w:val="000000"/>
      <w:sz w:val="20"/>
    </w:rPr>
  </w:style>
  <w:style w:type="character" w:customStyle="1" w:styleId="A10">
    <w:name w:val="A10"/>
    <w:uiPriority w:val="99"/>
    <w:rsid w:val="00371180"/>
    <w:rPr>
      <w:b/>
      <w:color w:val="000000"/>
      <w:sz w:val="16"/>
    </w:rPr>
  </w:style>
  <w:style w:type="character" w:styleId="Hiperligao">
    <w:name w:val="Hyperlink"/>
    <w:uiPriority w:val="99"/>
    <w:rsid w:val="00AF6F78"/>
    <w:rPr>
      <w:rFonts w:cs="Times New Roman"/>
      <w:color w:val="0000FF"/>
      <w:u w:val="single"/>
    </w:rPr>
  </w:style>
  <w:style w:type="paragraph" w:styleId="PargrafodaLista">
    <w:name w:val="List Paragraph"/>
    <w:basedOn w:val="Normal"/>
    <w:uiPriority w:val="34"/>
    <w:qFormat/>
    <w:rsid w:val="0071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anadocastelo@eapn.pt" TargetMode="External"/><Relationship Id="rId5" Type="http://schemas.openxmlformats.org/officeDocument/2006/relationships/webSettings" Target="webSettings.xml"/><Relationship Id="rId10" Type="http://schemas.openxmlformats.org/officeDocument/2006/relationships/hyperlink" Target="mailto:vianadocastelo@eapn.p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AÇÃO DE FORMAÇÃO</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AÇÃO DE FORMAÇÃO</dc:title>
  <dc:creator>Silvia Pina</dc:creator>
  <cp:lastModifiedBy>N.Viana</cp:lastModifiedBy>
  <cp:revision>7</cp:revision>
  <cp:lastPrinted>2019-01-30T10:39:00Z</cp:lastPrinted>
  <dcterms:created xsi:type="dcterms:W3CDTF">2019-01-30T10:37:00Z</dcterms:created>
  <dcterms:modified xsi:type="dcterms:W3CDTF">2019-01-30T10:39:00Z</dcterms:modified>
</cp:coreProperties>
</file>